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A" w:rsidRPr="0065506A" w:rsidRDefault="0065506A" w:rsidP="00655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506A">
        <w:rPr>
          <w:rFonts w:ascii="Times New Roman" w:hAnsi="Times New Roman" w:cs="Times New Roman"/>
          <w:b/>
          <w:sz w:val="28"/>
          <w:szCs w:val="28"/>
        </w:rPr>
        <w:t>Поляков Роман Николаевич</w:t>
      </w:r>
    </w:p>
    <w:p w:rsidR="0065506A" w:rsidRDefault="0065506A" w:rsidP="0065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5506A">
        <w:rPr>
          <w:rFonts w:ascii="Times New Roman" w:hAnsi="Times New Roman" w:cs="Times New Roman"/>
          <w:sz w:val="28"/>
          <w:szCs w:val="28"/>
        </w:rPr>
        <w:t xml:space="preserve"> </w:t>
      </w:r>
      <w:r w:rsidRPr="0065506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06A">
        <w:rPr>
          <w:rFonts w:ascii="Times New Roman" w:hAnsi="Times New Roman" w:cs="Times New Roman"/>
          <w:sz w:val="28"/>
          <w:szCs w:val="28"/>
        </w:rPr>
        <w:t xml:space="preserve"> по социальной защите населения администрации муниципального образования </w:t>
      </w:r>
      <w:proofErr w:type="spellStart"/>
      <w:r w:rsidRPr="0065506A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65506A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bookmarkEnd w:id="0"/>
    <w:p w:rsidR="00A06812" w:rsidRPr="0065506A" w:rsidRDefault="0065506A" w:rsidP="00655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506A">
        <w:rPr>
          <w:rFonts w:ascii="Times New Roman" w:hAnsi="Times New Roman" w:cs="Times New Roman"/>
          <w:sz w:val="28"/>
          <w:szCs w:val="28"/>
        </w:rPr>
        <w:t>уководит комитетом с октября 2015года. Романа Николаевича отличают деловые качества, организаторские способности, эрудиция, дисциплинированность, ответственность за порученное дело и творческий подход к решению вопросов</w:t>
      </w:r>
    </w:p>
    <w:sectPr w:rsidR="00A06812" w:rsidRPr="0065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0F"/>
    <w:rsid w:val="001E630F"/>
    <w:rsid w:val="0065506A"/>
    <w:rsid w:val="00A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2016-08-12T13:47:00Z</dcterms:created>
  <dcterms:modified xsi:type="dcterms:W3CDTF">2016-08-12T13:47:00Z</dcterms:modified>
</cp:coreProperties>
</file>