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35F" w:rsidRDefault="003C535F"/>
    <w:p w:rsidR="003C535F" w:rsidRDefault="003C535F"/>
    <w:p w:rsidR="003C535F" w:rsidRDefault="003C535F"/>
    <w:p w:rsidR="003C535F" w:rsidRDefault="003C535F"/>
    <w:p w:rsidR="003C535F" w:rsidRDefault="003C535F"/>
    <w:p w:rsidR="003C535F" w:rsidRDefault="003C535F"/>
    <w:p w:rsidR="003C535F" w:rsidRDefault="003C535F"/>
    <w:p w:rsidR="003C535F" w:rsidRDefault="003C535F" w:rsidP="003C535F">
      <w:pPr>
        <w:spacing w:line="240" w:lineRule="auto"/>
      </w:pPr>
    </w:p>
    <w:p w:rsidR="001D7477" w:rsidRDefault="009E3ED4" w:rsidP="003C535F">
      <w:pPr>
        <w:spacing w:line="240" w:lineRule="auto"/>
        <w:ind w:firstLine="0"/>
        <w:jc w:val="center"/>
        <w:rPr>
          <w:b/>
          <w:sz w:val="36"/>
        </w:rPr>
      </w:pPr>
      <w:r w:rsidRPr="003C535F">
        <w:rPr>
          <w:b/>
          <w:sz w:val="36"/>
        </w:rPr>
        <w:t xml:space="preserve">Памятка по формированию </w:t>
      </w:r>
      <w:r w:rsidR="003C535F">
        <w:rPr>
          <w:b/>
          <w:sz w:val="36"/>
        </w:rPr>
        <w:br/>
      </w:r>
      <w:r w:rsidRPr="003C535F">
        <w:rPr>
          <w:b/>
          <w:sz w:val="36"/>
        </w:rPr>
        <w:t>Плана Информатизации в АИС ПИ</w:t>
      </w:r>
    </w:p>
    <w:sdt>
      <w:sdtPr>
        <w:rPr>
          <w:b w:val="0"/>
          <w:bCs w:val="0"/>
          <w:iCs w:val="0"/>
          <w:caps w:val="0"/>
          <w:sz w:val="24"/>
          <w:szCs w:val="24"/>
        </w:rPr>
        <w:id w:val="-1564011381"/>
        <w:docPartObj>
          <w:docPartGallery w:val="Table of Contents"/>
          <w:docPartUnique/>
        </w:docPartObj>
      </w:sdtPr>
      <w:sdtEndPr>
        <w:rPr>
          <w:rFonts w:eastAsia="Arial"/>
          <w:szCs w:val="28"/>
          <w:lang w:val="en-US" w:eastAsia="en-US"/>
        </w:rPr>
      </w:sdtEndPr>
      <w:sdtContent>
        <w:p w:rsidR="000E069D" w:rsidRDefault="000E069D" w:rsidP="00166EDA">
          <w:pPr>
            <w:pStyle w:val="afff4"/>
          </w:pPr>
          <w:r w:rsidRPr="00032580">
            <w:t>Содержание</w:t>
          </w:r>
        </w:p>
        <w:p w:rsidR="000E069D" w:rsidRDefault="000E069D">
          <w:pPr>
            <w:pStyle w:val="11"/>
            <w:tabs>
              <w:tab w:val="right" w:leader="dot" w:pos="9345"/>
            </w:tabs>
            <w:rPr>
              <w:rFonts w:asciiTheme="minorHAnsi" w:eastAsiaTheme="minorEastAsia" w:hAnsiTheme="minorHAnsi" w:cstheme="minorBidi"/>
              <w:noProof/>
              <w:sz w:val="22"/>
              <w:szCs w:val="22"/>
              <w:lang w:val="ru-RU" w:eastAsia="ru-RU"/>
            </w:rPr>
          </w:pPr>
          <w:r>
            <w:fldChar w:fldCharType="begin"/>
          </w:r>
          <w:r>
            <w:instrText xml:space="preserve"> TOC \h \z \t "Заголовок 1;1;Заголовок 2;2;Заголовок 3;3;Приложение;1;Приложение_Ур2;2;Приложение_Ур3;3" </w:instrText>
          </w:r>
          <w:r>
            <w:fldChar w:fldCharType="separate"/>
          </w:r>
          <w:hyperlink w:anchor="_Toc478047077" w:history="1">
            <w:r w:rsidRPr="00883A94">
              <w:rPr>
                <w:rStyle w:val="af6"/>
                <w:noProof/>
              </w:rPr>
              <w:t>1. Получение пароля для доступа в систему</w:t>
            </w:r>
            <w:r>
              <w:rPr>
                <w:noProof/>
                <w:webHidden/>
              </w:rPr>
              <w:tab/>
            </w:r>
            <w:r>
              <w:rPr>
                <w:noProof/>
                <w:webHidden/>
              </w:rPr>
              <w:fldChar w:fldCharType="begin"/>
            </w:r>
            <w:r>
              <w:rPr>
                <w:noProof/>
                <w:webHidden/>
              </w:rPr>
              <w:instrText xml:space="preserve"> PAGEREF _Toc478047077 \h </w:instrText>
            </w:r>
            <w:r>
              <w:rPr>
                <w:noProof/>
                <w:webHidden/>
              </w:rPr>
            </w:r>
            <w:r>
              <w:rPr>
                <w:noProof/>
                <w:webHidden/>
              </w:rPr>
              <w:fldChar w:fldCharType="separate"/>
            </w:r>
            <w:r>
              <w:rPr>
                <w:noProof/>
                <w:webHidden/>
              </w:rPr>
              <w:t>2</w:t>
            </w:r>
            <w:r>
              <w:rPr>
                <w:noProof/>
                <w:webHidden/>
              </w:rPr>
              <w:fldChar w:fldCharType="end"/>
            </w:r>
          </w:hyperlink>
        </w:p>
        <w:p w:rsidR="000E069D" w:rsidRDefault="00D165DF">
          <w:pPr>
            <w:pStyle w:val="11"/>
            <w:tabs>
              <w:tab w:val="right" w:leader="dot" w:pos="9345"/>
            </w:tabs>
            <w:rPr>
              <w:rFonts w:asciiTheme="minorHAnsi" w:eastAsiaTheme="minorEastAsia" w:hAnsiTheme="minorHAnsi" w:cstheme="minorBidi"/>
              <w:noProof/>
              <w:sz w:val="22"/>
              <w:szCs w:val="22"/>
              <w:lang w:val="ru-RU" w:eastAsia="ru-RU"/>
            </w:rPr>
          </w:pPr>
          <w:hyperlink w:anchor="_Toc478047078" w:history="1">
            <w:r w:rsidR="000E069D" w:rsidRPr="00883A94">
              <w:rPr>
                <w:rStyle w:val="af6"/>
                <w:noProof/>
              </w:rPr>
              <w:t>2. Создание мероприятия</w:t>
            </w:r>
            <w:r w:rsidR="000E069D">
              <w:rPr>
                <w:noProof/>
                <w:webHidden/>
              </w:rPr>
              <w:tab/>
            </w:r>
            <w:r w:rsidR="000E069D">
              <w:rPr>
                <w:noProof/>
                <w:webHidden/>
              </w:rPr>
              <w:fldChar w:fldCharType="begin"/>
            </w:r>
            <w:r w:rsidR="000E069D">
              <w:rPr>
                <w:noProof/>
                <w:webHidden/>
              </w:rPr>
              <w:instrText xml:space="preserve"> PAGEREF _Toc478047078 \h </w:instrText>
            </w:r>
            <w:r w:rsidR="000E069D">
              <w:rPr>
                <w:noProof/>
                <w:webHidden/>
              </w:rPr>
            </w:r>
            <w:r w:rsidR="000E069D">
              <w:rPr>
                <w:noProof/>
                <w:webHidden/>
              </w:rPr>
              <w:fldChar w:fldCharType="separate"/>
            </w:r>
            <w:r w:rsidR="000E069D">
              <w:rPr>
                <w:noProof/>
                <w:webHidden/>
              </w:rPr>
              <w:t>4</w:t>
            </w:r>
            <w:r w:rsidR="000E069D">
              <w:rPr>
                <w:noProof/>
                <w:webHidden/>
              </w:rPr>
              <w:fldChar w:fldCharType="end"/>
            </w:r>
          </w:hyperlink>
        </w:p>
        <w:p w:rsidR="000E069D" w:rsidRDefault="00D165DF">
          <w:pPr>
            <w:pStyle w:val="11"/>
            <w:tabs>
              <w:tab w:val="right" w:leader="dot" w:pos="9345"/>
            </w:tabs>
            <w:rPr>
              <w:rFonts w:asciiTheme="minorHAnsi" w:eastAsiaTheme="minorEastAsia" w:hAnsiTheme="minorHAnsi" w:cstheme="minorBidi"/>
              <w:noProof/>
              <w:sz w:val="22"/>
              <w:szCs w:val="22"/>
              <w:lang w:val="ru-RU" w:eastAsia="ru-RU"/>
            </w:rPr>
          </w:pPr>
          <w:hyperlink w:anchor="_Toc478047079" w:history="1">
            <w:r w:rsidR="000E069D" w:rsidRPr="00883A94">
              <w:rPr>
                <w:rStyle w:val="af6"/>
                <w:noProof/>
              </w:rPr>
              <w:t>3. Создание Плана Информатизации</w:t>
            </w:r>
            <w:r w:rsidR="000E069D">
              <w:rPr>
                <w:noProof/>
                <w:webHidden/>
              </w:rPr>
              <w:tab/>
            </w:r>
            <w:r w:rsidR="000E069D">
              <w:rPr>
                <w:noProof/>
                <w:webHidden/>
              </w:rPr>
              <w:fldChar w:fldCharType="begin"/>
            </w:r>
            <w:r w:rsidR="000E069D">
              <w:rPr>
                <w:noProof/>
                <w:webHidden/>
              </w:rPr>
              <w:instrText xml:space="preserve"> PAGEREF _Toc478047079 \h </w:instrText>
            </w:r>
            <w:r w:rsidR="000E069D">
              <w:rPr>
                <w:noProof/>
                <w:webHidden/>
              </w:rPr>
            </w:r>
            <w:r w:rsidR="000E069D">
              <w:rPr>
                <w:noProof/>
                <w:webHidden/>
              </w:rPr>
              <w:fldChar w:fldCharType="separate"/>
            </w:r>
            <w:r w:rsidR="000E069D">
              <w:rPr>
                <w:noProof/>
                <w:webHidden/>
              </w:rPr>
              <w:t>7</w:t>
            </w:r>
            <w:r w:rsidR="000E069D">
              <w:rPr>
                <w:noProof/>
                <w:webHidden/>
              </w:rPr>
              <w:fldChar w:fldCharType="end"/>
            </w:r>
          </w:hyperlink>
        </w:p>
        <w:p w:rsidR="000E069D" w:rsidRDefault="00D165DF">
          <w:pPr>
            <w:pStyle w:val="11"/>
            <w:tabs>
              <w:tab w:val="right" w:leader="dot" w:pos="9345"/>
            </w:tabs>
            <w:rPr>
              <w:rFonts w:asciiTheme="minorHAnsi" w:eastAsiaTheme="minorEastAsia" w:hAnsiTheme="minorHAnsi" w:cstheme="minorBidi"/>
              <w:noProof/>
              <w:sz w:val="22"/>
              <w:szCs w:val="22"/>
              <w:lang w:val="ru-RU" w:eastAsia="ru-RU"/>
            </w:rPr>
          </w:pPr>
          <w:hyperlink w:anchor="_Toc478047080" w:history="1">
            <w:r w:rsidR="000E069D" w:rsidRPr="00883A94">
              <w:rPr>
                <w:rStyle w:val="af6"/>
                <w:noProof/>
              </w:rPr>
              <w:t>4. Включение мероприятий в план Информатизации</w:t>
            </w:r>
            <w:r w:rsidR="000E069D">
              <w:rPr>
                <w:noProof/>
                <w:webHidden/>
              </w:rPr>
              <w:tab/>
            </w:r>
            <w:r w:rsidR="000E069D">
              <w:rPr>
                <w:noProof/>
                <w:webHidden/>
              </w:rPr>
              <w:fldChar w:fldCharType="begin"/>
            </w:r>
            <w:r w:rsidR="000E069D">
              <w:rPr>
                <w:noProof/>
                <w:webHidden/>
              </w:rPr>
              <w:instrText xml:space="preserve"> PAGEREF _Toc478047080 \h </w:instrText>
            </w:r>
            <w:r w:rsidR="000E069D">
              <w:rPr>
                <w:noProof/>
                <w:webHidden/>
              </w:rPr>
            </w:r>
            <w:r w:rsidR="000E069D">
              <w:rPr>
                <w:noProof/>
                <w:webHidden/>
              </w:rPr>
              <w:fldChar w:fldCharType="separate"/>
            </w:r>
            <w:r w:rsidR="000E069D">
              <w:rPr>
                <w:noProof/>
                <w:webHidden/>
              </w:rPr>
              <w:t>10</w:t>
            </w:r>
            <w:r w:rsidR="000E069D">
              <w:rPr>
                <w:noProof/>
                <w:webHidden/>
              </w:rPr>
              <w:fldChar w:fldCharType="end"/>
            </w:r>
          </w:hyperlink>
        </w:p>
        <w:p w:rsidR="000E069D" w:rsidRDefault="00D165DF">
          <w:pPr>
            <w:pStyle w:val="11"/>
            <w:tabs>
              <w:tab w:val="right" w:leader="dot" w:pos="9345"/>
            </w:tabs>
            <w:rPr>
              <w:rFonts w:asciiTheme="minorHAnsi" w:eastAsiaTheme="minorEastAsia" w:hAnsiTheme="minorHAnsi" w:cstheme="minorBidi"/>
              <w:noProof/>
              <w:sz w:val="22"/>
              <w:szCs w:val="22"/>
              <w:lang w:val="ru-RU" w:eastAsia="ru-RU"/>
            </w:rPr>
          </w:pPr>
          <w:hyperlink w:anchor="_Toc478047081" w:history="1">
            <w:r w:rsidR="000E069D" w:rsidRPr="00883A94">
              <w:rPr>
                <w:rStyle w:val="af6"/>
                <w:noProof/>
              </w:rPr>
              <w:t>5. Согласование Плана информатизации</w:t>
            </w:r>
            <w:r w:rsidR="000E069D">
              <w:rPr>
                <w:noProof/>
                <w:webHidden/>
              </w:rPr>
              <w:tab/>
            </w:r>
            <w:r w:rsidR="000E069D">
              <w:rPr>
                <w:noProof/>
                <w:webHidden/>
              </w:rPr>
              <w:fldChar w:fldCharType="begin"/>
            </w:r>
            <w:r w:rsidR="000E069D">
              <w:rPr>
                <w:noProof/>
                <w:webHidden/>
              </w:rPr>
              <w:instrText xml:space="preserve"> PAGEREF _Toc478047081 \h </w:instrText>
            </w:r>
            <w:r w:rsidR="000E069D">
              <w:rPr>
                <w:noProof/>
                <w:webHidden/>
              </w:rPr>
            </w:r>
            <w:r w:rsidR="000E069D">
              <w:rPr>
                <w:noProof/>
                <w:webHidden/>
              </w:rPr>
              <w:fldChar w:fldCharType="separate"/>
            </w:r>
            <w:r w:rsidR="000E069D">
              <w:rPr>
                <w:noProof/>
                <w:webHidden/>
              </w:rPr>
              <w:t>13</w:t>
            </w:r>
            <w:r w:rsidR="000E069D">
              <w:rPr>
                <w:noProof/>
                <w:webHidden/>
              </w:rPr>
              <w:fldChar w:fldCharType="end"/>
            </w:r>
          </w:hyperlink>
        </w:p>
        <w:p w:rsidR="000E069D" w:rsidRDefault="00D165DF">
          <w:pPr>
            <w:pStyle w:val="11"/>
            <w:tabs>
              <w:tab w:val="right" w:leader="dot" w:pos="9345"/>
            </w:tabs>
            <w:rPr>
              <w:rFonts w:asciiTheme="minorHAnsi" w:eastAsiaTheme="minorEastAsia" w:hAnsiTheme="minorHAnsi" w:cstheme="minorBidi"/>
              <w:noProof/>
              <w:sz w:val="22"/>
              <w:szCs w:val="22"/>
              <w:lang w:val="ru-RU" w:eastAsia="ru-RU"/>
            </w:rPr>
          </w:pPr>
          <w:hyperlink w:anchor="_Toc478047082" w:history="1">
            <w:r w:rsidR="000E069D" w:rsidRPr="00883A94">
              <w:rPr>
                <w:rStyle w:val="af6"/>
                <w:noProof/>
              </w:rPr>
              <w:t>6. Формирование отчета о выполненных мероприятиях</w:t>
            </w:r>
            <w:r w:rsidR="000E069D">
              <w:rPr>
                <w:noProof/>
                <w:webHidden/>
              </w:rPr>
              <w:tab/>
            </w:r>
            <w:r w:rsidR="000E069D">
              <w:rPr>
                <w:noProof/>
                <w:webHidden/>
              </w:rPr>
              <w:fldChar w:fldCharType="begin"/>
            </w:r>
            <w:r w:rsidR="000E069D">
              <w:rPr>
                <w:noProof/>
                <w:webHidden/>
              </w:rPr>
              <w:instrText xml:space="preserve"> PAGEREF _Toc478047082 \h </w:instrText>
            </w:r>
            <w:r w:rsidR="000E069D">
              <w:rPr>
                <w:noProof/>
                <w:webHidden/>
              </w:rPr>
            </w:r>
            <w:r w:rsidR="000E069D">
              <w:rPr>
                <w:noProof/>
                <w:webHidden/>
              </w:rPr>
              <w:fldChar w:fldCharType="separate"/>
            </w:r>
            <w:r w:rsidR="000E069D">
              <w:rPr>
                <w:noProof/>
                <w:webHidden/>
              </w:rPr>
              <w:t>18</w:t>
            </w:r>
            <w:r w:rsidR="000E069D">
              <w:rPr>
                <w:noProof/>
                <w:webHidden/>
              </w:rPr>
              <w:fldChar w:fldCharType="end"/>
            </w:r>
          </w:hyperlink>
        </w:p>
        <w:p w:rsidR="000E069D" w:rsidRPr="003C535F" w:rsidRDefault="000E069D" w:rsidP="003C535F">
          <w:pPr>
            <w:spacing w:line="240" w:lineRule="auto"/>
            <w:ind w:firstLine="0"/>
            <w:jc w:val="center"/>
            <w:rPr>
              <w:b/>
              <w:sz w:val="36"/>
            </w:rPr>
          </w:pPr>
          <w:r>
            <w:rPr>
              <w:rFonts w:eastAsia="Arial"/>
              <w:szCs w:val="28"/>
              <w:lang w:val="en-US" w:eastAsia="en-US"/>
            </w:rPr>
            <w:fldChar w:fldCharType="end"/>
          </w:r>
        </w:p>
      </w:sdtContent>
    </w:sdt>
    <w:p w:rsidR="009E3ED4" w:rsidRPr="00116711" w:rsidRDefault="009E3ED4" w:rsidP="00116711">
      <w:pPr>
        <w:pStyle w:val="1"/>
      </w:pPr>
      <w:bookmarkStart w:id="0" w:name="_Toc478047077"/>
      <w:r w:rsidRPr="00116711">
        <w:lastRenderedPageBreak/>
        <w:t>Получение пароля для доступа в систему</w:t>
      </w:r>
      <w:bookmarkEnd w:id="0"/>
    </w:p>
    <w:p w:rsidR="009E3ED4" w:rsidRPr="00116711" w:rsidRDefault="00710302" w:rsidP="00E8275F">
      <w:pPr>
        <w:pStyle w:val="a5"/>
        <w:ind w:left="0" w:firstLine="851"/>
      </w:pPr>
      <w:r>
        <w:t>Для получения пароля необходимо п</w:t>
      </w:r>
      <w:r w:rsidR="006D215E">
        <w:t>ерейти</w:t>
      </w:r>
      <w:r w:rsidR="009E3ED4" w:rsidRPr="00116711">
        <w:t xml:space="preserve"> по ссылке </w:t>
      </w:r>
      <w:hyperlink r:id="rId6" w:history="1">
        <w:r w:rsidR="009E3ED4" w:rsidRPr="00116711">
          <w:rPr>
            <w:rStyle w:val="af6"/>
          </w:rPr>
          <w:t>newpi.lenreg.ru</w:t>
        </w:r>
      </w:hyperlink>
      <w:r w:rsidR="006D215E">
        <w:rPr>
          <w:rStyle w:val="af6"/>
        </w:rPr>
        <w:t>.</w:t>
      </w:r>
    </w:p>
    <w:p w:rsidR="00D46748" w:rsidRPr="00116711" w:rsidRDefault="006D215E" w:rsidP="00E8275F">
      <w:pPr>
        <w:pStyle w:val="a5"/>
        <w:ind w:left="0" w:firstLine="851"/>
      </w:pPr>
      <w:r>
        <w:t>Нажать</w:t>
      </w:r>
      <w:r w:rsidR="009E3ED4" w:rsidRPr="00116711">
        <w:t xml:space="preserve"> на ссылку «Забыли пароль?» на странице авторизации в систему.</w:t>
      </w:r>
    </w:p>
    <w:p w:rsidR="00D46748" w:rsidRPr="00116711" w:rsidRDefault="00D46748" w:rsidP="00347DAD">
      <w:pPr>
        <w:pStyle w:val="af9"/>
      </w:pPr>
      <w:r w:rsidRPr="00116711">
        <w:rPr>
          <w:noProof/>
          <w:lang w:eastAsia="ru-RU"/>
        </w:rPr>
        <w:drawing>
          <wp:inline distT="0" distB="0" distL="0" distR="0" wp14:anchorId="3580A10B" wp14:editId="6DF4C466">
            <wp:extent cx="4514850" cy="4010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4850" cy="4010025"/>
                    </a:xfrm>
                    <a:prstGeom prst="rect">
                      <a:avLst/>
                    </a:prstGeom>
                  </pic:spPr>
                </pic:pic>
              </a:graphicData>
            </a:graphic>
          </wp:inline>
        </w:drawing>
      </w:r>
    </w:p>
    <w:p w:rsidR="00D46748" w:rsidRPr="00116711" w:rsidRDefault="009E3ED4" w:rsidP="00E8275F">
      <w:pPr>
        <w:pStyle w:val="a5"/>
        <w:ind w:left="0" w:firstLine="851"/>
      </w:pPr>
      <w:r w:rsidRPr="00116711">
        <w:t>В поле «</w:t>
      </w:r>
      <w:r w:rsidRPr="00116711">
        <w:rPr>
          <w:lang w:val="en-US"/>
        </w:rPr>
        <w:t>E</w:t>
      </w:r>
      <w:r w:rsidRPr="00116711">
        <w:t>-</w:t>
      </w:r>
      <w:r w:rsidRPr="00116711">
        <w:rPr>
          <w:lang w:val="en-US"/>
        </w:rPr>
        <w:t>mail</w:t>
      </w:r>
      <w:r w:rsidRPr="00116711">
        <w:t xml:space="preserve">:» </w:t>
      </w:r>
      <w:r w:rsidR="006D215E">
        <w:t>ввести</w:t>
      </w:r>
      <w:r w:rsidRPr="00116711">
        <w:t xml:space="preserve"> рабочую почту.</w:t>
      </w:r>
    </w:p>
    <w:p w:rsidR="00D46748" w:rsidRPr="00116711" w:rsidRDefault="00D46748" w:rsidP="00347DAD">
      <w:pPr>
        <w:pStyle w:val="af9"/>
      </w:pPr>
      <w:r w:rsidRPr="00116711">
        <w:rPr>
          <w:noProof/>
          <w:lang w:eastAsia="ru-RU"/>
        </w:rPr>
        <w:drawing>
          <wp:inline distT="0" distB="0" distL="0" distR="0" wp14:anchorId="672F13C9" wp14:editId="7B043EDE">
            <wp:extent cx="4410075" cy="2828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0075" cy="2828925"/>
                    </a:xfrm>
                    <a:prstGeom prst="rect">
                      <a:avLst/>
                    </a:prstGeom>
                  </pic:spPr>
                </pic:pic>
              </a:graphicData>
            </a:graphic>
          </wp:inline>
        </w:drawing>
      </w:r>
    </w:p>
    <w:p w:rsidR="009E3ED4" w:rsidRPr="00116711" w:rsidRDefault="006D215E" w:rsidP="00E8275F">
      <w:pPr>
        <w:pStyle w:val="a5"/>
        <w:ind w:left="0" w:firstLine="851"/>
      </w:pPr>
      <w:r>
        <w:t>Нажать</w:t>
      </w:r>
      <w:r w:rsidR="009E3ED4" w:rsidRPr="00116711">
        <w:t xml:space="preserve"> </w:t>
      </w:r>
      <w:r>
        <w:t xml:space="preserve">на </w:t>
      </w:r>
      <w:r w:rsidR="009E3ED4" w:rsidRPr="00116711">
        <w:t>кнопку «Восстановить».</w:t>
      </w:r>
    </w:p>
    <w:p w:rsidR="009E3ED4" w:rsidRPr="00116711" w:rsidRDefault="006D215E" w:rsidP="00E8275F">
      <w:pPr>
        <w:pStyle w:val="a5"/>
        <w:ind w:left="0" w:firstLine="851"/>
      </w:pPr>
      <w:r>
        <w:t>Перейти в рабочую почту и открыть</w:t>
      </w:r>
      <w:r w:rsidR="009E3ED4" w:rsidRPr="00116711">
        <w:t xml:space="preserve"> письмо от адресата </w:t>
      </w:r>
      <w:r w:rsidR="00EB40F8" w:rsidRPr="00116711">
        <w:t>newpi@lenreg.ru</w:t>
      </w:r>
      <w:r>
        <w:t>.</w:t>
      </w:r>
    </w:p>
    <w:p w:rsidR="00EB40F8" w:rsidRPr="00116711" w:rsidRDefault="006D215E" w:rsidP="00E8275F">
      <w:pPr>
        <w:pStyle w:val="a5"/>
        <w:ind w:left="0" w:firstLine="851"/>
      </w:pPr>
      <w:r>
        <w:t>Перейти</w:t>
      </w:r>
      <w:r w:rsidR="001C0F47" w:rsidRPr="00116711">
        <w:t xml:space="preserve"> по ссылке, представленной в письм</w:t>
      </w:r>
      <w:r>
        <w:t>е</w:t>
      </w:r>
      <w:r w:rsidR="001C0F47" w:rsidRPr="00116711">
        <w:t xml:space="preserve"> по восстановлению пароля.</w:t>
      </w:r>
    </w:p>
    <w:p w:rsidR="001C0F47" w:rsidRPr="00116711" w:rsidRDefault="006D215E" w:rsidP="00E8275F">
      <w:pPr>
        <w:pStyle w:val="a5"/>
        <w:ind w:left="0" w:firstLine="851"/>
      </w:pPr>
      <w:r>
        <w:lastRenderedPageBreak/>
        <w:t>В открывшейся форме ввести</w:t>
      </w:r>
      <w:r w:rsidR="001C0F47" w:rsidRPr="00116711">
        <w:t xml:space="preserve"> новый пароль в </w:t>
      </w:r>
      <w:r>
        <w:t>поля «Пароль:» и </w:t>
      </w:r>
      <w:r w:rsidR="001C0F47" w:rsidRPr="00116711">
        <w:t>«Подтверждение пароля:».</w:t>
      </w:r>
    </w:p>
    <w:p w:rsidR="00D46748" w:rsidRPr="00116711" w:rsidRDefault="00D46748" w:rsidP="00347DAD">
      <w:pPr>
        <w:pStyle w:val="af9"/>
      </w:pPr>
      <w:r w:rsidRPr="00116711">
        <w:rPr>
          <w:noProof/>
          <w:lang w:eastAsia="ru-RU"/>
        </w:rPr>
        <w:drawing>
          <wp:inline distT="0" distB="0" distL="0" distR="0" wp14:anchorId="11D9BDB9" wp14:editId="417EFF2F">
            <wp:extent cx="4400550" cy="3619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0550" cy="3619500"/>
                    </a:xfrm>
                    <a:prstGeom prst="rect">
                      <a:avLst/>
                    </a:prstGeom>
                  </pic:spPr>
                </pic:pic>
              </a:graphicData>
            </a:graphic>
          </wp:inline>
        </w:drawing>
      </w:r>
    </w:p>
    <w:p w:rsidR="001C0F47" w:rsidRPr="00116711" w:rsidRDefault="006D215E" w:rsidP="00E8275F">
      <w:pPr>
        <w:pStyle w:val="a5"/>
        <w:ind w:left="0" w:firstLine="851"/>
      </w:pPr>
      <w:r>
        <w:t>Нажать на</w:t>
      </w:r>
      <w:r w:rsidR="001C0F47" w:rsidRPr="00116711">
        <w:t xml:space="preserve"> кнопку «Сменить па</w:t>
      </w:r>
      <w:r w:rsidR="00D46748" w:rsidRPr="00116711">
        <w:t>роль</w:t>
      </w:r>
      <w:r w:rsidR="001C0F47" w:rsidRPr="00116711">
        <w:t>».</w:t>
      </w:r>
    </w:p>
    <w:p w:rsidR="00C23B3D" w:rsidRPr="00116711" w:rsidRDefault="00D46748" w:rsidP="00E8275F">
      <w:pPr>
        <w:pStyle w:val="a5"/>
        <w:ind w:left="0" w:firstLine="851"/>
      </w:pPr>
      <w:r w:rsidRPr="00116711">
        <w:t xml:space="preserve">В открывшемся окне </w:t>
      </w:r>
      <w:r w:rsidR="006D215E">
        <w:t>авторизации ввести</w:t>
      </w:r>
      <w:r w:rsidR="001C0F47" w:rsidRPr="00116711">
        <w:t xml:space="preserve"> рабочую почту </w:t>
      </w:r>
      <w:r w:rsidR="006D215E">
        <w:t xml:space="preserve">и </w:t>
      </w:r>
      <w:r w:rsidRPr="00116711">
        <w:t>новый</w:t>
      </w:r>
      <w:r w:rsidR="001C0F47" w:rsidRPr="00116711">
        <w:t xml:space="preserve"> пароль авторизации.</w:t>
      </w:r>
    </w:p>
    <w:p w:rsidR="001C0F47" w:rsidRPr="00116711" w:rsidRDefault="001C0F47" w:rsidP="00347DAD">
      <w:pPr>
        <w:pStyle w:val="1"/>
      </w:pPr>
      <w:bookmarkStart w:id="1" w:name="_Toc478047078"/>
      <w:r w:rsidRPr="00116711">
        <w:lastRenderedPageBreak/>
        <w:t>Создание мероприятия</w:t>
      </w:r>
      <w:bookmarkEnd w:id="1"/>
    </w:p>
    <w:p w:rsidR="00C23B3D" w:rsidRPr="00116711" w:rsidRDefault="00C23B3D" w:rsidP="000E069D">
      <w:pPr>
        <w:pStyle w:val="a5"/>
        <w:numPr>
          <w:ilvl w:val="0"/>
          <w:numId w:val="18"/>
        </w:numPr>
        <w:ind w:left="0" w:firstLine="851"/>
      </w:pPr>
      <w:r w:rsidRPr="00116711">
        <w:t>Для того</w:t>
      </w:r>
      <w:r w:rsidR="006D215E">
        <w:t>,</w:t>
      </w:r>
      <w:r w:rsidRPr="00116711">
        <w:t xml:space="preserve"> чтобы создать мероприятие</w:t>
      </w:r>
      <w:r w:rsidR="006D215E">
        <w:t>,</w:t>
      </w:r>
      <w:r w:rsidR="00CC6C6C" w:rsidRPr="00116711">
        <w:t xml:space="preserve"> пользователю с ролью «Сотрудник ОИВ»</w:t>
      </w:r>
      <w:r w:rsidRPr="00116711">
        <w:t xml:space="preserve"> необходимо нажать на кнопку «Добавить мероприятие/заявку»</w:t>
      </w:r>
      <w:r w:rsidR="006D215E">
        <w:t>.</w:t>
      </w:r>
    </w:p>
    <w:p w:rsidR="00C23B3D" w:rsidRPr="00116711" w:rsidRDefault="00C23B3D" w:rsidP="00347DAD">
      <w:pPr>
        <w:pStyle w:val="af9"/>
      </w:pPr>
      <w:r w:rsidRPr="00116711">
        <w:rPr>
          <w:noProof/>
          <w:lang w:eastAsia="ru-RU"/>
        </w:rPr>
        <w:drawing>
          <wp:inline distT="0" distB="0" distL="0" distR="0" wp14:anchorId="3DF8418A" wp14:editId="4DE73381">
            <wp:extent cx="5940425" cy="17703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770380"/>
                    </a:xfrm>
                    <a:prstGeom prst="rect">
                      <a:avLst/>
                    </a:prstGeom>
                  </pic:spPr>
                </pic:pic>
              </a:graphicData>
            </a:graphic>
          </wp:inline>
        </w:drawing>
      </w:r>
    </w:p>
    <w:p w:rsidR="00C23B3D" w:rsidRPr="00116711" w:rsidRDefault="00C23B3D" w:rsidP="000E069D">
      <w:pPr>
        <w:pStyle w:val="a5"/>
        <w:numPr>
          <w:ilvl w:val="0"/>
          <w:numId w:val="18"/>
        </w:numPr>
        <w:ind w:left="0" w:firstLine="851"/>
      </w:pPr>
      <w:r w:rsidRPr="00116711">
        <w:t>На странице создания мероприятия на первом шаге уже будет указана организация пользователя,</w:t>
      </w:r>
      <w:r w:rsidR="006D215E">
        <w:t xml:space="preserve"> следует нажать на кнопку</w:t>
      </w:r>
      <w:r w:rsidRPr="00116711">
        <w:t xml:space="preserve"> «Далее»</w:t>
      </w:r>
      <w:r w:rsidR="006D215E">
        <w:t>.</w:t>
      </w:r>
    </w:p>
    <w:p w:rsidR="00C23B3D" w:rsidRPr="00116711" w:rsidRDefault="00C23B3D" w:rsidP="00347DAD">
      <w:pPr>
        <w:pStyle w:val="af9"/>
      </w:pPr>
      <w:r w:rsidRPr="00116711">
        <w:rPr>
          <w:noProof/>
          <w:lang w:eastAsia="ru-RU"/>
        </w:rPr>
        <w:drawing>
          <wp:inline distT="0" distB="0" distL="0" distR="0" wp14:anchorId="0496FE33" wp14:editId="4B37E433">
            <wp:extent cx="5940425" cy="1402715"/>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402715"/>
                    </a:xfrm>
                    <a:prstGeom prst="rect">
                      <a:avLst/>
                    </a:prstGeom>
                  </pic:spPr>
                </pic:pic>
              </a:graphicData>
            </a:graphic>
          </wp:inline>
        </w:drawing>
      </w:r>
    </w:p>
    <w:p w:rsidR="00C23B3D" w:rsidRPr="00116711" w:rsidRDefault="00C23B3D" w:rsidP="000E069D">
      <w:pPr>
        <w:pStyle w:val="a5"/>
        <w:numPr>
          <w:ilvl w:val="0"/>
          <w:numId w:val="18"/>
        </w:numPr>
        <w:ind w:left="0" w:firstLine="851"/>
      </w:pPr>
      <w:r w:rsidRPr="00116711">
        <w:t>На втором шаге нео</w:t>
      </w:r>
      <w:r w:rsidR="00E96156" w:rsidRPr="00116711">
        <w:t xml:space="preserve">бходимо указать тип мероприятия. </w:t>
      </w:r>
      <w:r w:rsidR="006D215E">
        <w:t>Для этого следует р</w:t>
      </w:r>
      <w:r w:rsidR="00E96156" w:rsidRPr="00116711">
        <w:t>азвернуть ветку «Создание мероприятия ПИ», нажав на «+». Затем</w:t>
      </w:r>
      <w:r w:rsidRPr="00116711">
        <w:t xml:space="preserve"> выбрать</w:t>
      </w:r>
      <w:r w:rsidR="00804F2C">
        <w:t>,</w:t>
      </w:r>
      <w:r w:rsidRPr="00116711">
        <w:t xml:space="preserve"> в какой план информатизации будет включено данное мероприятие</w:t>
      </w:r>
      <w:r w:rsidR="00E96156" w:rsidRPr="00116711">
        <w:t xml:space="preserve">: в план информатизации своей организации или план информатизации КСИ. </w:t>
      </w:r>
      <w:r w:rsidR="00804F2C">
        <w:t>После чего</w:t>
      </w:r>
      <w:r w:rsidR="00E96156" w:rsidRPr="00116711">
        <w:t xml:space="preserve"> нажать </w:t>
      </w:r>
      <w:r w:rsidR="00804F2C">
        <w:t xml:space="preserve">на кнопку </w:t>
      </w:r>
      <w:r w:rsidR="00E96156" w:rsidRPr="00116711">
        <w:t>«Далее».</w:t>
      </w:r>
    </w:p>
    <w:p w:rsidR="00E96156" w:rsidRPr="00116711" w:rsidRDefault="00E96156" w:rsidP="00347DAD">
      <w:pPr>
        <w:pStyle w:val="af9"/>
      </w:pPr>
      <w:r w:rsidRPr="00116711">
        <w:rPr>
          <w:noProof/>
          <w:lang w:eastAsia="ru-RU"/>
        </w:rPr>
        <w:drawing>
          <wp:inline distT="0" distB="0" distL="0" distR="0" wp14:anchorId="7C490E61" wp14:editId="3E2BA2D7">
            <wp:extent cx="5940425" cy="188912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889125"/>
                    </a:xfrm>
                    <a:prstGeom prst="rect">
                      <a:avLst/>
                    </a:prstGeom>
                  </pic:spPr>
                </pic:pic>
              </a:graphicData>
            </a:graphic>
          </wp:inline>
        </w:drawing>
      </w:r>
    </w:p>
    <w:p w:rsidR="00E96156" w:rsidRPr="00116711" w:rsidRDefault="00804F2C" w:rsidP="000E069D">
      <w:pPr>
        <w:pStyle w:val="a5"/>
        <w:numPr>
          <w:ilvl w:val="0"/>
          <w:numId w:val="18"/>
        </w:numPr>
        <w:ind w:left="0" w:firstLine="851"/>
      </w:pPr>
      <w:r>
        <w:t>На третьем шаге «Маршрут»</w:t>
      </w:r>
      <w:r w:rsidR="00E96156" w:rsidRPr="00116711">
        <w:t xml:space="preserve"> необходимый маршрут подставляется автоматически. </w:t>
      </w:r>
      <w:r>
        <w:t>Следует нажать на к</w:t>
      </w:r>
      <w:r w:rsidR="00E96156" w:rsidRPr="00116711">
        <w:t>нопку «Далее».</w:t>
      </w:r>
    </w:p>
    <w:p w:rsidR="00E96156" w:rsidRPr="00116711" w:rsidRDefault="00E96156" w:rsidP="00347DAD">
      <w:pPr>
        <w:pStyle w:val="af9"/>
      </w:pPr>
      <w:r w:rsidRPr="00116711">
        <w:rPr>
          <w:noProof/>
          <w:lang w:eastAsia="ru-RU"/>
        </w:rPr>
        <w:lastRenderedPageBreak/>
        <w:drawing>
          <wp:inline distT="0" distB="0" distL="0" distR="0" wp14:anchorId="489B01B2" wp14:editId="2F2740C5">
            <wp:extent cx="5940425" cy="2030095"/>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030095"/>
                    </a:xfrm>
                    <a:prstGeom prst="rect">
                      <a:avLst/>
                    </a:prstGeom>
                  </pic:spPr>
                </pic:pic>
              </a:graphicData>
            </a:graphic>
          </wp:inline>
        </w:drawing>
      </w:r>
    </w:p>
    <w:p w:rsidR="00E96156" w:rsidRPr="00116711" w:rsidRDefault="00E96156" w:rsidP="000E069D">
      <w:pPr>
        <w:pStyle w:val="a5"/>
        <w:numPr>
          <w:ilvl w:val="0"/>
          <w:numId w:val="18"/>
        </w:numPr>
        <w:ind w:left="0" w:firstLine="851"/>
      </w:pPr>
      <w:r w:rsidRPr="00116711">
        <w:t xml:space="preserve">На </w:t>
      </w:r>
      <w:r w:rsidR="00804F2C">
        <w:t>четвертом</w:t>
      </w:r>
      <w:r w:rsidRPr="00116711">
        <w:t xml:space="preserve"> шаге «Набор данных» необходимо заполнить все обязательные поля, то есть те поля, котор</w:t>
      </w:r>
      <w:r w:rsidR="00804F2C">
        <w:t>ые отмечены красным знаком «</w:t>
      </w:r>
      <w:r w:rsidR="00804F2C" w:rsidRPr="00804F2C">
        <w:rPr>
          <w:color w:val="FF0000"/>
        </w:rPr>
        <w:t>*</w:t>
      </w:r>
      <w:r w:rsidR="00804F2C">
        <w:t>».</w:t>
      </w:r>
    </w:p>
    <w:p w:rsidR="00804F2C" w:rsidRDefault="00804F2C" w:rsidP="000E069D">
      <w:pPr>
        <w:pStyle w:val="a5"/>
        <w:numPr>
          <w:ilvl w:val="0"/>
          <w:numId w:val="18"/>
        </w:numPr>
        <w:ind w:left="0" w:firstLine="851"/>
      </w:pPr>
      <w:r>
        <w:t>В поле «Сумма заявки»</w:t>
      </w:r>
      <w:r w:rsidR="00E96156" w:rsidRPr="00116711">
        <w:t xml:space="preserve"> необходимо найти правильное сочетание Целевой статьи и КОСГУ </w:t>
      </w:r>
      <w:r w:rsidR="0038255F" w:rsidRPr="00116711">
        <w:t xml:space="preserve">(по которым проходит </w:t>
      </w:r>
      <w:r>
        <w:t>создаваемое</w:t>
      </w:r>
      <w:r w:rsidR="0038255F" w:rsidRPr="00116711">
        <w:t xml:space="preserve"> мероприятие) </w:t>
      </w:r>
      <w:r w:rsidR="00E96156" w:rsidRPr="00116711">
        <w:t xml:space="preserve">и в этой строке указать сумму мероприятия в «рублях». Если мероприятие проходит по двум целевым статьям, то сумму необходимо разбить </w:t>
      </w:r>
      <w:r>
        <w:t>на</w:t>
      </w:r>
      <w:r w:rsidR="0038255F" w:rsidRPr="00116711">
        <w:t xml:space="preserve"> два поля. Все другие поля необходимо заполнить цифрой «0". </w:t>
      </w:r>
    </w:p>
    <w:p w:rsidR="00E96156" w:rsidRPr="00116711" w:rsidRDefault="0038255F" w:rsidP="00804F2C">
      <w:pPr>
        <w:pStyle w:val="a5"/>
        <w:numPr>
          <w:ilvl w:val="0"/>
          <w:numId w:val="0"/>
        </w:numPr>
        <w:ind w:left="851"/>
      </w:pPr>
      <w:r w:rsidRPr="00116711">
        <w:t>Например</w:t>
      </w:r>
      <w:r w:rsidR="00804F2C">
        <w:t>,</w:t>
      </w:r>
    </w:p>
    <w:p w:rsidR="0038255F" w:rsidRPr="00116711" w:rsidRDefault="0038255F" w:rsidP="00347DAD">
      <w:pPr>
        <w:pStyle w:val="af9"/>
      </w:pPr>
      <w:r w:rsidRPr="00116711">
        <w:rPr>
          <w:noProof/>
          <w:lang w:eastAsia="ru-RU"/>
        </w:rPr>
        <w:drawing>
          <wp:inline distT="0" distB="0" distL="0" distR="0" wp14:anchorId="19031F67" wp14:editId="21FF6C73">
            <wp:extent cx="5940425" cy="386270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862705"/>
                    </a:xfrm>
                    <a:prstGeom prst="rect">
                      <a:avLst/>
                    </a:prstGeom>
                  </pic:spPr>
                </pic:pic>
              </a:graphicData>
            </a:graphic>
          </wp:inline>
        </w:drawing>
      </w:r>
    </w:p>
    <w:p w:rsidR="00015C10" w:rsidRPr="00116711" w:rsidRDefault="0038255F" w:rsidP="000E069D">
      <w:pPr>
        <w:pStyle w:val="a5"/>
        <w:numPr>
          <w:ilvl w:val="0"/>
          <w:numId w:val="18"/>
        </w:numPr>
        <w:ind w:left="0" w:firstLine="851"/>
      </w:pPr>
      <w:r w:rsidRPr="00116711">
        <w:t xml:space="preserve">После заполнения всех обязательных полей необходимо нажать </w:t>
      </w:r>
      <w:r w:rsidR="00804F2C">
        <w:t xml:space="preserve">на </w:t>
      </w:r>
      <w:r w:rsidRPr="00116711">
        <w:t>кнопку «Сохранить и согласовать</w:t>
      </w:r>
      <w:r w:rsidR="00015C10" w:rsidRPr="00116711">
        <w:t>»</w:t>
      </w:r>
      <w:r w:rsidRPr="00116711">
        <w:t xml:space="preserve">. </w:t>
      </w:r>
      <w:r w:rsidR="00015C10" w:rsidRPr="00116711">
        <w:t>В этом случае мероприятие бу</w:t>
      </w:r>
      <w:r w:rsidR="000A0CD4">
        <w:t>дет согласовано за первый этап, о</w:t>
      </w:r>
      <w:r w:rsidR="00015C10" w:rsidRPr="00116711">
        <w:t>публикуется в системе и будет доступн</w:t>
      </w:r>
      <w:r w:rsidR="000A0CD4">
        <w:t>о</w:t>
      </w:r>
      <w:r w:rsidR="00015C10" w:rsidRPr="00116711">
        <w:t xml:space="preserve"> для просмотра в КСИ. После этого информацию </w:t>
      </w:r>
      <w:r w:rsidR="000A0CD4">
        <w:t>о</w:t>
      </w:r>
      <w:r w:rsidR="00015C10" w:rsidRPr="00116711">
        <w:t xml:space="preserve"> мероприятие отредактировать н</w:t>
      </w:r>
      <w:r w:rsidR="000A0CD4">
        <w:t>е</w:t>
      </w:r>
      <w:r w:rsidR="00015C10" w:rsidRPr="00116711">
        <w:t>возможно.</w:t>
      </w:r>
    </w:p>
    <w:p w:rsidR="0038255F" w:rsidRPr="00116711" w:rsidRDefault="0038255F" w:rsidP="000E069D">
      <w:pPr>
        <w:pStyle w:val="a5"/>
        <w:numPr>
          <w:ilvl w:val="0"/>
          <w:numId w:val="18"/>
        </w:numPr>
        <w:ind w:left="0" w:firstLine="851"/>
      </w:pPr>
      <w:r w:rsidRPr="00116711">
        <w:lastRenderedPageBreak/>
        <w:t xml:space="preserve">Если </w:t>
      </w:r>
      <w:r w:rsidR="00E42944">
        <w:t>нажать на кнопку</w:t>
      </w:r>
      <w:r w:rsidRPr="00116711">
        <w:t xml:space="preserve"> «Сохранить», мероприятие будет создано, но останется в «проекте» (то есть в подготовительной версии, доступной для просмотра только пользователю, который создал данное мероприятие). Маршрут согласования будет окрашен в серый цвет. В этом случае есть возможность отредактировать информацию по мероприятию, доработать</w:t>
      </w:r>
      <w:r w:rsidR="000A0CD4">
        <w:t xml:space="preserve"> его</w:t>
      </w:r>
      <w:r w:rsidRPr="00116711">
        <w:t>.</w:t>
      </w:r>
    </w:p>
    <w:p w:rsidR="0038255F" w:rsidRPr="00116711" w:rsidRDefault="0038255F" w:rsidP="00347DAD">
      <w:pPr>
        <w:pStyle w:val="af9"/>
      </w:pPr>
      <w:r w:rsidRPr="00116711">
        <w:rPr>
          <w:noProof/>
          <w:lang w:eastAsia="ru-RU"/>
        </w:rPr>
        <w:drawing>
          <wp:inline distT="0" distB="0" distL="0" distR="0" wp14:anchorId="2FBDE925" wp14:editId="7AF83AA9">
            <wp:extent cx="2447925" cy="1314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7925" cy="1314450"/>
                    </a:xfrm>
                    <a:prstGeom prst="rect">
                      <a:avLst/>
                    </a:prstGeom>
                  </pic:spPr>
                </pic:pic>
              </a:graphicData>
            </a:graphic>
          </wp:inline>
        </w:drawing>
      </w:r>
    </w:p>
    <w:p w:rsidR="00015C10" w:rsidRPr="00116711" w:rsidRDefault="0038255F" w:rsidP="000E069D">
      <w:pPr>
        <w:pStyle w:val="a5"/>
        <w:numPr>
          <w:ilvl w:val="0"/>
          <w:numId w:val="18"/>
        </w:numPr>
        <w:ind w:left="0" w:firstLine="851"/>
      </w:pPr>
      <w:r w:rsidRPr="00116711">
        <w:t xml:space="preserve">Когда </w:t>
      </w:r>
      <w:r w:rsidR="006331E9">
        <w:t>мероприятие будет доработано и готово для включения в план информатизации</w:t>
      </w:r>
      <w:r w:rsidR="00015C10" w:rsidRPr="00116711">
        <w:t xml:space="preserve">, необходимо </w:t>
      </w:r>
      <w:r w:rsidR="00E42944">
        <w:t>нажать на кнопку</w:t>
      </w:r>
      <w:r w:rsidR="00015C10" w:rsidRPr="00116711">
        <w:t xml:space="preserve"> «Отправить»</w:t>
      </w:r>
      <w:r w:rsidR="00E42944">
        <w:t xml:space="preserve"> и</w:t>
      </w:r>
      <w:r w:rsidR="00015C10" w:rsidRPr="00116711">
        <w:t xml:space="preserve"> во всплывающем окне </w:t>
      </w:r>
      <w:r w:rsidR="00E42944">
        <w:t>нажать на кнопку</w:t>
      </w:r>
      <w:r w:rsidR="00015C10" w:rsidRPr="00116711">
        <w:t xml:space="preserve"> «Подтвердить».</w:t>
      </w:r>
    </w:p>
    <w:p w:rsidR="00015C10" w:rsidRPr="00116711" w:rsidRDefault="00015C10" w:rsidP="00347DAD">
      <w:pPr>
        <w:pStyle w:val="af9"/>
      </w:pPr>
      <w:r w:rsidRPr="00116711">
        <w:rPr>
          <w:noProof/>
          <w:lang w:eastAsia="ru-RU"/>
        </w:rPr>
        <w:drawing>
          <wp:inline distT="0" distB="0" distL="0" distR="0" wp14:anchorId="66D94F9E" wp14:editId="39D0512B">
            <wp:extent cx="4362450" cy="800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2450" cy="800100"/>
                    </a:xfrm>
                    <a:prstGeom prst="rect">
                      <a:avLst/>
                    </a:prstGeom>
                  </pic:spPr>
                </pic:pic>
              </a:graphicData>
            </a:graphic>
          </wp:inline>
        </w:drawing>
      </w:r>
    </w:p>
    <w:p w:rsidR="0038255F" w:rsidRPr="00116711" w:rsidRDefault="00015C10" w:rsidP="000E069D">
      <w:pPr>
        <w:pStyle w:val="a5"/>
        <w:numPr>
          <w:ilvl w:val="0"/>
          <w:numId w:val="18"/>
        </w:numPr>
        <w:ind w:left="0" w:firstLine="851"/>
      </w:pPr>
      <w:r w:rsidRPr="00116711">
        <w:t xml:space="preserve"> Мероприятие станет доступно для просмотра в КСИ. Маршрут на первом этапе окрасится в зеленый цвет.</w:t>
      </w:r>
    </w:p>
    <w:p w:rsidR="00015C10" w:rsidRPr="00116711" w:rsidRDefault="00015C10" w:rsidP="00347DAD">
      <w:pPr>
        <w:pStyle w:val="af9"/>
      </w:pPr>
      <w:r w:rsidRPr="00116711">
        <w:rPr>
          <w:noProof/>
          <w:lang w:eastAsia="ru-RU"/>
        </w:rPr>
        <w:drawing>
          <wp:inline distT="0" distB="0" distL="0" distR="0" wp14:anchorId="16E4B89C" wp14:editId="7B528249">
            <wp:extent cx="4162425" cy="1504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2425" cy="1504950"/>
                    </a:xfrm>
                    <a:prstGeom prst="rect">
                      <a:avLst/>
                    </a:prstGeom>
                  </pic:spPr>
                </pic:pic>
              </a:graphicData>
            </a:graphic>
          </wp:inline>
        </w:drawing>
      </w:r>
    </w:p>
    <w:p w:rsidR="00D46748" w:rsidRPr="00116711" w:rsidRDefault="0087613C" w:rsidP="000E069D">
      <w:pPr>
        <w:pStyle w:val="a5"/>
        <w:numPr>
          <w:ilvl w:val="0"/>
          <w:numId w:val="18"/>
        </w:numPr>
        <w:ind w:left="0" w:firstLine="851"/>
      </w:pPr>
      <w:r w:rsidRPr="0087613C">
        <w:t>Мероприятия, котор</w:t>
      </w:r>
      <w:r>
        <w:t>ые пользователь создал по типу «</w:t>
      </w:r>
      <w:r w:rsidRPr="0087613C">
        <w:t>Мероприятия</w:t>
      </w:r>
      <w:r>
        <w:t xml:space="preserve"> в план информатизации КСИ»,</w:t>
      </w:r>
      <w:r w:rsidRPr="0087613C">
        <w:t xml:space="preserve"> будут включены в план информатиз</w:t>
      </w:r>
      <w:r>
        <w:t>ации КСИ на этапе согласования «Руководитель ИС КСИ»</w:t>
      </w:r>
      <w:r w:rsidRPr="0087613C">
        <w:t xml:space="preserve"> сотрудниками КСИ.</w:t>
      </w:r>
      <w:r w:rsidR="006331E9">
        <w:t xml:space="preserve"> </w:t>
      </w:r>
    </w:p>
    <w:p w:rsidR="001C0F47" w:rsidRPr="00116711" w:rsidRDefault="001C0F47" w:rsidP="00E42944">
      <w:pPr>
        <w:pStyle w:val="1"/>
      </w:pPr>
      <w:bookmarkStart w:id="2" w:name="_Toc478047079"/>
      <w:r w:rsidRPr="00116711">
        <w:lastRenderedPageBreak/>
        <w:t>Создание Плана Информатизации</w:t>
      </w:r>
      <w:bookmarkEnd w:id="2"/>
    </w:p>
    <w:p w:rsidR="001C0F47" w:rsidRPr="00116711" w:rsidRDefault="004C68FB" w:rsidP="000E069D">
      <w:pPr>
        <w:pStyle w:val="a5"/>
        <w:numPr>
          <w:ilvl w:val="0"/>
          <w:numId w:val="19"/>
        </w:numPr>
        <w:ind w:left="0" w:firstLine="851"/>
      </w:pPr>
      <w:r w:rsidRPr="00116711">
        <w:t>Мероприятия, которые пользователь создал в план информатизации своей организации</w:t>
      </w:r>
      <w:r w:rsidR="00E42944">
        <w:t>,</w:t>
      </w:r>
      <w:r w:rsidRPr="00116711">
        <w:t xml:space="preserve"> необходимо включить в план информатизации своей организации.</w:t>
      </w:r>
    </w:p>
    <w:p w:rsidR="004C68FB" w:rsidRPr="00116711" w:rsidRDefault="004C68FB" w:rsidP="000E069D">
      <w:pPr>
        <w:pStyle w:val="a5"/>
        <w:numPr>
          <w:ilvl w:val="0"/>
          <w:numId w:val="18"/>
        </w:numPr>
        <w:ind w:left="0" w:firstLine="851"/>
      </w:pPr>
      <w:r w:rsidRPr="00116711">
        <w:t>Для того</w:t>
      </w:r>
      <w:r w:rsidR="00E42944">
        <w:t>, что</w:t>
      </w:r>
      <w:r w:rsidRPr="00116711">
        <w:t>бы создать план информатизации своей организации</w:t>
      </w:r>
      <w:r w:rsidR="00E42944">
        <w:t>,</w:t>
      </w:r>
      <w:r w:rsidR="00CC6C6C" w:rsidRPr="00116711">
        <w:t xml:space="preserve"> пользователю с ролью «Сотрудник ОИВ»</w:t>
      </w:r>
      <w:r w:rsidRPr="00116711">
        <w:t xml:space="preserve"> необходимо перейти в пункт меню «Планы информатизации».</w:t>
      </w:r>
    </w:p>
    <w:p w:rsidR="004C68FB" w:rsidRPr="00116711" w:rsidRDefault="004C68FB" w:rsidP="000E069D">
      <w:pPr>
        <w:pStyle w:val="a5"/>
        <w:numPr>
          <w:ilvl w:val="0"/>
          <w:numId w:val="18"/>
        </w:numPr>
        <w:ind w:left="0" w:firstLine="851"/>
      </w:pPr>
      <w:r w:rsidRPr="00116711">
        <w:t>Нажать на кнопку «Добавить план информатизации»</w:t>
      </w:r>
      <w:r w:rsidR="00E42944">
        <w:t>.</w:t>
      </w:r>
    </w:p>
    <w:p w:rsidR="004C68FB" w:rsidRPr="00116711" w:rsidRDefault="004C68FB" w:rsidP="00347DAD">
      <w:pPr>
        <w:pStyle w:val="af9"/>
      </w:pPr>
      <w:r w:rsidRPr="00116711">
        <w:rPr>
          <w:noProof/>
          <w:lang w:eastAsia="ru-RU"/>
        </w:rPr>
        <w:drawing>
          <wp:inline distT="0" distB="0" distL="0" distR="0" wp14:anchorId="49358629" wp14:editId="7380D2B7">
            <wp:extent cx="5940425" cy="130238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302385"/>
                    </a:xfrm>
                    <a:prstGeom prst="rect">
                      <a:avLst/>
                    </a:prstGeom>
                  </pic:spPr>
                </pic:pic>
              </a:graphicData>
            </a:graphic>
          </wp:inline>
        </w:drawing>
      </w:r>
    </w:p>
    <w:p w:rsidR="004C68FB" w:rsidRPr="00116711" w:rsidRDefault="004C68FB" w:rsidP="000E069D">
      <w:pPr>
        <w:pStyle w:val="a5"/>
        <w:numPr>
          <w:ilvl w:val="0"/>
          <w:numId w:val="18"/>
        </w:numPr>
        <w:ind w:left="0" w:firstLine="851"/>
      </w:pPr>
      <w:r w:rsidRPr="00116711">
        <w:t xml:space="preserve">На странице создания плана информатизации на первом шаге автоматически определяется организация пользователя. </w:t>
      </w:r>
      <w:r w:rsidR="00E42944">
        <w:t>Следует нажать на кнопку</w:t>
      </w:r>
      <w:r w:rsidRPr="00116711">
        <w:t xml:space="preserve"> «Далее».</w:t>
      </w:r>
    </w:p>
    <w:p w:rsidR="004C68FB" w:rsidRPr="00116711" w:rsidRDefault="004C68FB" w:rsidP="00347DAD">
      <w:pPr>
        <w:pStyle w:val="af9"/>
      </w:pPr>
      <w:r w:rsidRPr="00116711">
        <w:rPr>
          <w:noProof/>
          <w:lang w:eastAsia="ru-RU"/>
        </w:rPr>
        <w:drawing>
          <wp:inline distT="0" distB="0" distL="0" distR="0" wp14:anchorId="66589DB9" wp14:editId="13E5A54B">
            <wp:extent cx="5940425" cy="1709420"/>
            <wp:effectExtent l="0" t="0" r="317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709420"/>
                    </a:xfrm>
                    <a:prstGeom prst="rect">
                      <a:avLst/>
                    </a:prstGeom>
                  </pic:spPr>
                </pic:pic>
              </a:graphicData>
            </a:graphic>
          </wp:inline>
        </w:drawing>
      </w:r>
    </w:p>
    <w:p w:rsidR="004C68FB" w:rsidRPr="00116711" w:rsidRDefault="004C68FB" w:rsidP="000E069D">
      <w:pPr>
        <w:pStyle w:val="a5"/>
        <w:numPr>
          <w:ilvl w:val="0"/>
          <w:numId w:val="18"/>
        </w:numPr>
        <w:ind w:left="0" w:firstLine="851"/>
      </w:pPr>
      <w:r w:rsidRPr="00116711">
        <w:t xml:space="preserve">На втором шаге необходимо выбрать тип. </w:t>
      </w:r>
      <w:r w:rsidR="00E931C1">
        <w:t>Для этого следует н</w:t>
      </w:r>
      <w:r w:rsidRPr="00116711">
        <w:t>аж</w:t>
      </w:r>
      <w:r w:rsidR="00E931C1">
        <w:t>ать</w:t>
      </w:r>
      <w:r w:rsidR="0087613C">
        <w:t xml:space="preserve"> на знак «+» и выбрать</w:t>
      </w:r>
      <w:r w:rsidRPr="00116711">
        <w:t xml:space="preserve"> значение «ПИ ОИВ». </w:t>
      </w:r>
      <w:r w:rsidR="0087613C">
        <w:t xml:space="preserve">После </w:t>
      </w:r>
      <w:r w:rsidR="00A85CFD">
        <w:t xml:space="preserve">чего нажать на </w:t>
      </w:r>
      <w:r w:rsidR="0087613C">
        <w:t>кнопку «Далее».</w:t>
      </w:r>
    </w:p>
    <w:p w:rsidR="004C68FB" w:rsidRPr="00116711" w:rsidRDefault="004C68FB" w:rsidP="00347DAD">
      <w:pPr>
        <w:pStyle w:val="af9"/>
      </w:pPr>
      <w:r w:rsidRPr="00116711">
        <w:rPr>
          <w:noProof/>
          <w:lang w:eastAsia="ru-RU"/>
        </w:rPr>
        <w:lastRenderedPageBreak/>
        <w:drawing>
          <wp:inline distT="0" distB="0" distL="0" distR="0" wp14:anchorId="2F9EEA88" wp14:editId="45F9807C">
            <wp:extent cx="5940425" cy="259651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596515"/>
                    </a:xfrm>
                    <a:prstGeom prst="rect">
                      <a:avLst/>
                    </a:prstGeom>
                  </pic:spPr>
                </pic:pic>
              </a:graphicData>
            </a:graphic>
          </wp:inline>
        </w:drawing>
      </w:r>
    </w:p>
    <w:p w:rsidR="004C68FB" w:rsidRPr="00116711" w:rsidRDefault="004C68FB" w:rsidP="000E069D">
      <w:pPr>
        <w:pStyle w:val="a5"/>
        <w:numPr>
          <w:ilvl w:val="0"/>
          <w:numId w:val="18"/>
        </w:numPr>
        <w:ind w:left="0" w:firstLine="851"/>
      </w:pPr>
      <w:r w:rsidRPr="00116711">
        <w:t xml:space="preserve">На третьем шаге </w:t>
      </w:r>
      <w:r w:rsidR="006331E9">
        <w:t>«</w:t>
      </w:r>
      <w:r w:rsidR="0087613C">
        <w:t>М</w:t>
      </w:r>
      <w:r w:rsidRPr="00116711">
        <w:t>аршрут</w:t>
      </w:r>
      <w:r w:rsidR="006331E9">
        <w:t>», маршрут</w:t>
      </w:r>
      <w:r w:rsidRPr="00116711">
        <w:t xml:space="preserve"> согласования плана информатизации подставится автоматически. </w:t>
      </w:r>
      <w:r w:rsidR="00A85CFD">
        <w:t>Следует нажать на кнопку «Далее»</w:t>
      </w:r>
      <w:r w:rsidRPr="00116711">
        <w:t>.</w:t>
      </w:r>
    </w:p>
    <w:p w:rsidR="004C68FB" w:rsidRPr="00116711" w:rsidRDefault="004C68FB" w:rsidP="00347DAD">
      <w:pPr>
        <w:pStyle w:val="af9"/>
      </w:pPr>
      <w:r w:rsidRPr="00116711">
        <w:rPr>
          <w:noProof/>
          <w:lang w:eastAsia="ru-RU"/>
        </w:rPr>
        <w:drawing>
          <wp:inline distT="0" distB="0" distL="0" distR="0" wp14:anchorId="1CEF9D08" wp14:editId="6DBD7957">
            <wp:extent cx="5940425" cy="3749040"/>
            <wp:effectExtent l="0" t="0" r="317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749040"/>
                    </a:xfrm>
                    <a:prstGeom prst="rect">
                      <a:avLst/>
                    </a:prstGeom>
                  </pic:spPr>
                </pic:pic>
              </a:graphicData>
            </a:graphic>
          </wp:inline>
        </w:drawing>
      </w:r>
    </w:p>
    <w:p w:rsidR="004C68FB" w:rsidRPr="00116711" w:rsidRDefault="00E42423" w:rsidP="000E069D">
      <w:pPr>
        <w:pStyle w:val="a5"/>
        <w:numPr>
          <w:ilvl w:val="0"/>
          <w:numId w:val="18"/>
        </w:numPr>
        <w:ind w:left="0" w:firstLine="851"/>
      </w:pPr>
      <w:r w:rsidRPr="00116711">
        <w:t>На четвертом шаге «Набор данных» необхо</w:t>
      </w:r>
      <w:r w:rsidR="00A85CFD">
        <w:t xml:space="preserve">димо ввести название документа и </w:t>
      </w:r>
      <w:r w:rsidR="00E42944">
        <w:t>нажать на кнопку</w:t>
      </w:r>
      <w:r w:rsidRPr="00116711">
        <w:t xml:space="preserve"> «Сохранить». Документ будет создан в статусе «проект» и будет доступен для редактирования.</w:t>
      </w:r>
    </w:p>
    <w:p w:rsidR="00E42423" w:rsidRPr="00116711" w:rsidRDefault="00E42423" w:rsidP="00347DAD">
      <w:pPr>
        <w:pStyle w:val="af9"/>
      </w:pPr>
      <w:r w:rsidRPr="00116711">
        <w:rPr>
          <w:noProof/>
          <w:lang w:eastAsia="ru-RU"/>
        </w:rPr>
        <w:lastRenderedPageBreak/>
        <w:drawing>
          <wp:inline distT="0" distB="0" distL="0" distR="0" wp14:anchorId="3B5CEBFD" wp14:editId="16F958A7">
            <wp:extent cx="5940425" cy="1979930"/>
            <wp:effectExtent l="0" t="0" r="317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979930"/>
                    </a:xfrm>
                    <a:prstGeom prst="rect">
                      <a:avLst/>
                    </a:prstGeom>
                  </pic:spPr>
                </pic:pic>
              </a:graphicData>
            </a:graphic>
          </wp:inline>
        </w:drawing>
      </w:r>
    </w:p>
    <w:p w:rsidR="00E42423" w:rsidRPr="00A85CFD" w:rsidRDefault="00E42423" w:rsidP="000E069D">
      <w:pPr>
        <w:pStyle w:val="a5"/>
        <w:numPr>
          <w:ilvl w:val="0"/>
          <w:numId w:val="18"/>
        </w:numPr>
        <w:ind w:left="0" w:firstLine="851"/>
      </w:pPr>
      <w:r w:rsidRPr="00A85CFD">
        <w:t>Перед тем</w:t>
      </w:r>
      <w:r w:rsidR="00A85CFD" w:rsidRPr="00A85CFD">
        <w:t>,</w:t>
      </w:r>
      <w:r w:rsidRPr="00A85CFD">
        <w:t xml:space="preserve"> как </w:t>
      </w:r>
      <w:r w:rsidR="00E42944" w:rsidRPr="00A85CFD">
        <w:t>нажать на кнопку</w:t>
      </w:r>
      <w:r w:rsidRPr="00A85CFD">
        <w:t xml:space="preserve"> «Отправить»</w:t>
      </w:r>
      <w:r w:rsidR="00A85CFD" w:rsidRPr="00A85CFD">
        <w:t xml:space="preserve"> для отправления</w:t>
      </w:r>
      <w:r w:rsidRPr="00A85CFD">
        <w:t xml:space="preserve"> документ</w:t>
      </w:r>
      <w:r w:rsidR="00A85CFD" w:rsidRPr="00A85CFD">
        <w:t>а</w:t>
      </w:r>
      <w:r w:rsidR="00356D2F">
        <w:t xml:space="preserve"> на</w:t>
      </w:r>
      <w:r w:rsidRPr="00A85CFD">
        <w:t xml:space="preserve"> маршрут согласования</w:t>
      </w:r>
      <w:r w:rsidR="007D26F8">
        <w:t>,</w:t>
      </w:r>
      <w:r w:rsidRPr="00A85CFD">
        <w:t xml:space="preserve"> необходимо прикрепить к документу созданные заранее мероприятия.</w:t>
      </w:r>
    </w:p>
    <w:p w:rsidR="00D46748" w:rsidRPr="00116711" w:rsidRDefault="00D46748" w:rsidP="001C0F47"/>
    <w:p w:rsidR="004C68FB" w:rsidRPr="00116711" w:rsidRDefault="004C68FB"/>
    <w:p w:rsidR="001C0F47" w:rsidRPr="00116711" w:rsidRDefault="001C0F47" w:rsidP="00E42944">
      <w:pPr>
        <w:pStyle w:val="1"/>
      </w:pPr>
      <w:bookmarkStart w:id="3" w:name="_Toc478047080"/>
      <w:r w:rsidRPr="00116711">
        <w:lastRenderedPageBreak/>
        <w:t>Включение мероприятий в план Информатизации</w:t>
      </w:r>
      <w:bookmarkEnd w:id="3"/>
    </w:p>
    <w:p w:rsidR="001C0F47" w:rsidRPr="007D26F8" w:rsidRDefault="00E42423" w:rsidP="000E069D">
      <w:pPr>
        <w:pStyle w:val="a5"/>
        <w:numPr>
          <w:ilvl w:val="0"/>
          <w:numId w:val="20"/>
        </w:numPr>
        <w:ind w:left="0" w:firstLine="851"/>
      </w:pPr>
      <w:r w:rsidRPr="007D26F8">
        <w:t>Для того</w:t>
      </w:r>
      <w:r w:rsidR="007D26F8">
        <w:t>,</w:t>
      </w:r>
      <w:r w:rsidRPr="007D26F8">
        <w:t xml:space="preserve"> чтобы прикрепить мероприятия к плану информатизации</w:t>
      </w:r>
      <w:r w:rsidR="007D26F8">
        <w:t>,</w:t>
      </w:r>
      <w:r w:rsidRPr="007D26F8">
        <w:t xml:space="preserve"> </w:t>
      </w:r>
      <w:r w:rsidR="007D26F8">
        <w:t>н</w:t>
      </w:r>
      <w:r w:rsidRPr="007D26F8">
        <w:t>еобходимо на странице просмотра плана информатизации перейти по вкладке «Связанные объекты».</w:t>
      </w:r>
    </w:p>
    <w:p w:rsidR="00E42423" w:rsidRPr="00116711" w:rsidRDefault="00E42423" w:rsidP="00347DAD">
      <w:pPr>
        <w:pStyle w:val="af9"/>
      </w:pPr>
      <w:r w:rsidRPr="00116711">
        <w:rPr>
          <w:noProof/>
          <w:lang w:eastAsia="ru-RU"/>
        </w:rPr>
        <w:drawing>
          <wp:inline distT="0" distB="0" distL="0" distR="0" wp14:anchorId="1BA2AF9B" wp14:editId="75DC8AC9">
            <wp:extent cx="5940425" cy="36576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657600"/>
                    </a:xfrm>
                    <a:prstGeom prst="rect">
                      <a:avLst/>
                    </a:prstGeom>
                  </pic:spPr>
                </pic:pic>
              </a:graphicData>
            </a:graphic>
          </wp:inline>
        </w:drawing>
      </w:r>
    </w:p>
    <w:p w:rsidR="00E42423" w:rsidRPr="00116711" w:rsidRDefault="00E42423" w:rsidP="000E069D">
      <w:pPr>
        <w:pStyle w:val="a5"/>
        <w:numPr>
          <w:ilvl w:val="0"/>
          <w:numId w:val="20"/>
        </w:numPr>
        <w:ind w:left="0" w:firstLine="851"/>
      </w:pPr>
      <w:r w:rsidRPr="00116711">
        <w:t>Нажать на кнопку «Создание связи документов».</w:t>
      </w:r>
    </w:p>
    <w:p w:rsidR="00E42423" w:rsidRPr="00116711" w:rsidRDefault="00E42423" w:rsidP="00347DAD">
      <w:pPr>
        <w:pStyle w:val="af9"/>
      </w:pPr>
      <w:r w:rsidRPr="00116711">
        <w:rPr>
          <w:noProof/>
          <w:lang w:eastAsia="ru-RU"/>
        </w:rPr>
        <w:drawing>
          <wp:inline distT="0" distB="0" distL="0" distR="0" wp14:anchorId="05B08053" wp14:editId="07BEF13B">
            <wp:extent cx="5638800" cy="187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8800" cy="1876425"/>
                    </a:xfrm>
                    <a:prstGeom prst="rect">
                      <a:avLst/>
                    </a:prstGeom>
                  </pic:spPr>
                </pic:pic>
              </a:graphicData>
            </a:graphic>
          </wp:inline>
        </w:drawing>
      </w:r>
    </w:p>
    <w:p w:rsidR="00E42423" w:rsidRPr="00116711" w:rsidRDefault="00E42423" w:rsidP="000E069D">
      <w:pPr>
        <w:pStyle w:val="a5"/>
        <w:numPr>
          <w:ilvl w:val="0"/>
          <w:numId w:val="20"/>
        </w:numPr>
        <w:ind w:left="0" w:firstLine="851"/>
      </w:pPr>
      <w:r w:rsidRPr="00116711">
        <w:t xml:space="preserve">Во всплывающем окне в поле «Документ» </w:t>
      </w:r>
      <w:r w:rsidR="007D26F8">
        <w:t>с</w:t>
      </w:r>
      <w:r w:rsidRPr="00116711">
        <w:t xml:space="preserve"> выбрать нужное мероприятие и </w:t>
      </w:r>
      <w:r w:rsidR="00E42944">
        <w:t>нажать на кнопку</w:t>
      </w:r>
      <w:r w:rsidRPr="00116711">
        <w:t xml:space="preserve"> «Сохранить».</w:t>
      </w:r>
    </w:p>
    <w:p w:rsidR="00E42423" w:rsidRPr="00116711" w:rsidRDefault="00E42423" w:rsidP="00347DAD">
      <w:pPr>
        <w:pStyle w:val="af9"/>
      </w:pPr>
      <w:r w:rsidRPr="00116711">
        <w:rPr>
          <w:noProof/>
          <w:lang w:eastAsia="ru-RU"/>
        </w:rPr>
        <w:lastRenderedPageBreak/>
        <w:drawing>
          <wp:inline distT="0" distB="0" distL="0" distR="0" wp14:anchorId="49DFC9CB" wp14:editId="4D393CE1">
            <wp:extent cx="5940425" cy="291909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919095"/>
                    </a:xfrm>
                    <a:prstGeom prst="rect">
                      <a:avLst/>
                    </a:prstGeom>
                  </pic:spPr>
                </pic:pic>
              </a:graphicData>
            </a:graphic>
          </wp:inline>
        </w:drawing>
      </w:r>
    </w:p>
    <w:p w:rsidR="00E42423" w:rsidRPr="00116711" w:rsidRDefault="00E42423" w:rsidP="000E069D">
      <w:pPr>
        <w:pStyle w:val="a5"/>
        <w:numPr>
          <w:ilvl w:val="0"/>
          <w:numId w:val="20"/>
        </w:numPr>
        <w:ind w:left="0" w:firstLine="851"/>
      </w:pPr>
      <w:r w:rsidRPr="00116711">
        <w:t>Добавленное мероприятие появится ниже в списке.</w:t>
      </w:r>
    </w:p>
    <w:p w:rsidR="00E42423" w:rsidRPr="00116711" w:rsidRDefault="00E42423" w:rsidP="00347DAD">
      <w:pPr>
        <w:pStyle w:val="af9"/>
      </w:pPr>
      <w:r w:rsidRPr="00116711">
        <w:rPr>
          <w:noProof/>
          <w:lang w:eastAsia="ru-RU"/>
        </w:rPr>
        <w:drawing>
          <wp:inline distT="0" distB="0" distL="0" distR="0" wp14:anchorId="30DAC605" wp14:editId="177040AB">
            <wp:extent cx="5940425" cy="19304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930400"/>
                    </a:xfrm>
                    <a:prstGeom prst="rect">
                      <a:avLst/>
                    </a:prstGeom>
                  </pic:spPr>
                </pic:pic>
              </a:graphicData>
            </a:graphic>
          </wp:inline>
        </w:drawing>
      </w:r>
    </w:p>
    <w:p w:rsidR="00600FD7" w:rsidRDefault="00BA38CA" w:rsidP="000E069D">
      <w:pPr>
        <w:pStyle w:val="a5"/>
        <w:numPr>
          <w:ilvl w:val="0"/>
          <w:numId w:val="20"/>
        </w:numPr>
        <w:ind w:left="0" w:firstLine="851"/>
      </w:pPr>
      <w:r w:rsidRPr="00116711">
        <w:t>Для просмотра печатной версии созданного плана информатизации</w:t>
      </w:r>
      <w:r w:rsidR="007D26F8">
        <w:t>,</w:t>
      </w:r>
      <w:r w:rsidRPr="00116711">
        <w:t xml:space="preserve"> необходимо нажать на ссылку «Предварительная версия ПИ». </w:t>
      </w:r>
    </w:p>
    <w:p w:rsidR="00600FD7" w:rsidRDefault="00600FD7" w:rsidP="00600FD7">
      <w:pPr>
        <w:pStyle w:val="a5"/>
        <w:numPr>
          <w:ilvl w:val="0"/>
          <w:numId w:val="0"/>
        </w:numPr>
        <w:jc w:val="center"/>
      </w:pPr>
      <w:r w:rsidRPr="00116711">
        <w:rPr>
          <w:noProof/>
        </w:rPr>
        <w:drawing>
          <wp:inline distT="0" distB="0" distL="0" distR="0" wp14:anchorId="67982E21" wp14:editId="542EA784">
            <wp:extent cx="5940425" cy="2677160"/>
            <wp:effectExtent l="0" t="0" r="317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677160"/>
                    </a:xfrm>
                    <a:prstGeom prst="rect">
                      <a:avLst/>
                    </a:prstGeom>
                  </pic:spPr>
                </pic:pic>
              </a:graphicData>
            </a:graphic>
          </wp:inline>
        </w:drawing>
      </w:r>
    </w:p>
    <w:p w:rsidR="00E42423" w:rsidRPr="00116711" w:rsidRDefault="00BA38CA" w:rsidP="000E069D">
      <w:pPr>
        <w:pStyle w:val="a5"/>
        <w:numPr>
          <w:ilvl w:val="0"/>
          <w:numId w:val="20"/>
        </w:numPr>
        <w:ind w:left="0" w:firstLine="851"/>
      </w:pPr>
      <w:r w:rsidRPr="00116711">
        <w:lastRenderedPageBreak/>
        <w:t>Когда вс</w:t>
      </w:r>
      <w:r w:rsidR="007D26F8">
        <w:t xml:space="preserve">е мероприятия будут добавлены в </w:t>
      </w:r>
      <w:r w:rsidRPr="00116711">
        <w:t>план информатизации и вся информация по мероприятиям будет занесена корректно</w:t>
      </w:r>
      <w:r w:rsidR="007D26F8">
        <w:t>,</w:t>
      </w:r>
      <w:r w:rsidRPr="00116711">
        <w:t xml:space="preserve"> </w:t>
      </w:r>
      <w:r w:rsidR="00600FD7">
        <w:t>чтобы</w:t>
      </w:r>
      <w:r w:rsidRPr="00116711">
        <w:t xml:space="preserve"> отправить план информатизации н</w:t>
      </w:r>
      <w:r w:rsidR="00600FD7">
        <w:t>а согласование по его маршруту необходимо нажать на кнопку «Отправить».</w:t>
      </w:r>
    </w:p>
    <w:p w:rsidR="00BA38CA" w:rsidRPr="00116711" w:rsidRDefault="00BA38CA" w:rsidP="00347DAD">
      <w:pPr>
        <w:pStyle w:val="af9"/>
      </w:pPr>
    </w:p>
    <w:p w:rsidR="00BA38CA" w:rsidRPr="00116711" w:rsidRDefault="00BA38CA"/>
    <w:p w:rsidR="001C0F47" w:rsidRPr="00116711" w:rsidRDefault="001C0F47" w:rsidP="004C0851">
      <w:pPr>
        <w:pStyle w:val="1"/>
      </w:pPr>
      <w:bookmarkStart w:id="4" w:name="_Toc478047081"/>
      <w:r w:rsidRPr="00116711">
        <w:lastRenderedPageBreak/>
        <w:t>Согласование Плана информатизации</w:t>
      </w:r>
      <w:bookmarkEnd w:id="4"/>
    </w:p>
    <w:p w:rsidR="001C0F47" w:rsidRPr="00116711" w:rsidRDefault="00BA38CA" w:rsidP="000E069D">
      <w:pPr>
        <w:pStyle w:val="a5"/>
        <w:numPr>
          <w:ilvl w:val="0"/>
          <w:numId w:val="21"/>
        </w:numPr>
        <w:ind w:left="0" w:firstLine="851"/>
      </w:pPr>
      <w:r w:rsidRPr="00116711">
        <w:t>Для того</w:t>
      </w:r>
      <w:r w:rsidR="004C0851">
        <w:t>,</w:t>
      </w:r>
      <w:r w:rsidRPr="00116711">
        <w:t xml:space="preserve"> чтобы отправить план информатизации на согласование</w:t>
      </w:r>
      <w:r w:rsidR="004C0851">
        <w:t>,</w:t>
      </w:r>
      <w:r w:rsidRPr="00116711">
        <w:t xml:space="preserve"> необходимо нажать на кнопку «Отправить». Первый этап маршрута будет согласован и окрасится в зеленый цвет. План информатизации станет доступен для просмотра другим пользователям</w:t>
      </w:r>
      <w:r w:rsidR="004C0851">
        <w:t>,</w:t>
      </w:r>
      <w:r w:rsidRPr="00116711">
        <w:t xml:space="preserve"> и появится регламент (показывает количество дней, которые отведены на согласование документа на текущем этапе согласования).</w:t>
      </w:r>
    </w:p>
    <w:p w:rsidR="00060DC8" w:rsidRPr="00116711" w:rsidRDefault="00060DC8" w:rsidP="00347DAD">
      <w:pPr>
        <w:pStyle w:val="af9"/>
      </w:pPr>
      <w:r w:rsidRPr="00116711">
        <w:rPr>
          <w:noProof/>
          <w:lang w:eastAsia="ru-RU"/>
        </w:rPr>
        <w:drawing>
          <wp:inline distT="0" distB="0" distL="0" distR="0" wp14:anchorId="71C87DCC" wp14:editId="2F83E3E1">
            <wp:extent cx="5940425" cy="2926080"/>
            <wp:effectExtent l="0" t="0" r="317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926080"/>
                    </a:xfrm>
                    <a:prstGeom prst="rect">
                      <a:avLst/>
                    </a:prstGeom>
                  </pic:spPr>
                </pic:pic>
              </a:graphicData>
            </a:graphic>
          </wp:inline>
        </w:drawing>
      </w:r>
    </w:p>
    <w:p w:rsidR="00727233" w:rsidRPr="00116711" w:rsidRDefault="00BA38CA" w:rsidP="000E069D">
      <w:pPr>
        <w:pStyle w:val="a5"/>
        <w:numPr>
          <w:ilvl w:val="0"/>
          <w:numId w:val="21"/>
        </w:numPr>
        <w:ind w:left="0" w:firstLine="851"/>
      </w:pPr>
      <w:r w:rsidRPr="00116711">
        <w:t>Текущий этап согласования окрашен в желтый цвет, пользователю с ролью «Руководитель ОИВ» прид</w:t>
      </w:r>
      <w:r w:rsidR="00727233" w:rsidRPr="00116711">
        <w:t xml:space="preserve">ет уведомление на рабочую почту. </w:t>
      </w:r>
    </w:p>
    <w:p w:rsidR="00727233" w:rsidRPr="00116711" w:rsidRDefault="00727233" w:rsidP="00347DAD">
      <w:pPr>
        <w:pStyle w:val="af9"/>
      </w:pPr>
      <w:r w:rsidRPr="00116711">
        <w:rPr>
          <w:noProof/>
          <w:lang w:eastAsia="ru-RU"/>
        </w:rPr>
        <w:drawing>
          <wp:inline distT="0" distB="0" distL="0" distR="0" wp14:anchorId="47530607" wp14:editId="17D80288">
            <wp:extent cx="3524250" cy="3057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0" cy="3057525"/>
                    </a:xfrm>
                    <a:prstGeom prst="rect">
                      <a:avLst/>
                    </a:prstGeom>
                  </pic:spPr>
                </pic:pic>
              </a:graphicData>
            </a:graphic>
          </wp:inline>
        </w:drawing>
      </w:r>
    </w:p>
    <w:p w:rsidR="00BA38CA" w:rsidRPr="00116711" w:rsidRDefault="00727233" w:rsidP="000E069D">
      <w:pPr>
        <w:pStyle w:val="a5"/>
        <w:numPr>
          <w:ilvl w:val="0"/>
          <w:numId w:val="21"/>
        </w:numPr>
        <w:ind w:left="0" w:firstLine="851"/>
      </w:pPr>
      <w:r w:rsidRPr="00116711">
        <w:t>Польз</w:t>
      </w:r>
      <w:r w:rsidR="00B14A4A">
        <w:t>ователю с ролью «Руководить ОИВ</w:t>
      </w:r>
      <w:r w:rsidRPr="00116711">
        <w:t xml:space="preserve">» </w:t>
      </w:r>
      <w:r w:rsidR="00BA38CA" w:rsidRPr="00116711">
        <w:t>станут доступны действия «Подписания»</w:t>
      </w:r>
      <w:r w:rsidR="004C0851">
        <w:t>,</w:t>
      </w:r>
      <w:r w:rsidR="00BA38CA" w:rsidRPr="00116711">
        <w:t xml:space="preserve"> «Отклонения»</w:t>
      </w:r>
      <w:r w:rsidR="004C0851">
        <w:t>, так</w:t>
      </w:r>
      <w:r w:rsidR="003D2A76" w:rsidRPr="00116711">
        <w:t xml:space="preserve">же для просмотра </w:t>
      </w:r>
      <w:r w:rsidR="004C0851">
        <w:t>станут доступны</w:t>
      </w:r>
      <w:r w:rsidR="003D2A76" w:rsidRPr="00116711">
        <w:t xml:space="preserve"> </w:t>
      </w:r>
      <w:r w:rsidRPr="00116711">
        <w:t>все мероприятия, которые привязаны к текущему плану информатизации. Для того</w:t>
      </w:r>
      <w:r w:rsidR="00920C99">
        <w:t>, что</w:t>
      </w:r>
      <w:r w:rsidRPr="00116711">
        <w:t xml:space="preserve">бы из плана </w:t>
      </w:r>
      <w:r w:rsidRPr="00116711">
        <w:lastRenderedPageBreak/>
        <w:t>информатизации перейти к просмотру какого-то конкретного мероприятия</w:t>
      </w:r>
      <w:r w:rsidR="00920C99">
        <w:t>,</w:t>
      </w:r>
      <w:r w:rsidRPr="00116711">
        <w:t xml:space="preserve"> </w:t>
      </w:r>
      <w:r w:rsidR="00920C99">
        <w:t>следует</w:t>
      </w:r>
      <w:r w:rsidRPr="00116711">
        <w:t xml:space="preserve"> нажать на название этого мероприятия во вкладке «Связанные объекты».</w:t>
      </w:r>
    </w:p>
    <w:p w:rsidR="00727233" w:rsidRPr="00116711" w:rsidRDefault="00727233" w:rsidP="00347DAD">
      <w:pPr>
        <w:pStyle w:val="af9"/>
      </w:pPr>
      <w:r w:rsidRPr="00116711">
        <w:rPr>
          <w:noProof/>
          <w:lang w:eastAsia="ru-RU"/>
        </w:rPr>
        <w:drawing>
          <wp:inline distT="0" distB="0" distL="0" distR="0" wp14:anchorId="284A0BFA" wp14:editId="0EEDB8C8">
            <wp:extent cx="5940425" cy="185229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852295"/>
                    </a:xfrm>
                    <a:prstGeom prst="rect">
                      <a:avLst/>
                    </a:prstGeom>
                  </pic:spPr>
                </pic:pic>
              </a:graphicData>
            </a:graphic>
          </wp:inline>
        </w:drawing>
      </w:r>
    </w:p>
    <w:p w:rsidR="00727233" w:rsidRPr="00116711" w:rsidRDefault="00060DC8" w:rsidP="000E069D">
      <w:pPr>
        <w:pStyle w:val="a5"/>
        <w:numPr>
          <w:ilvl w:val="0"/>
          <w:numId w:val="21"/>
        </w:numPr>
        <w:ind w:left="0" w:firstLine="851"/>
      </w:pPr>
      <w:r w:rsidRPr="00116711">
        <w:t>Если информация в плане информатизации и в</w:t>
      </w:r>
      <w:r w:rsidR="00727233" w:rsidRPr="00116711">
        <w:t xml:space="preserve"> мероприятиях требует доработки, то </w:t>
      </w:r>
      <w:r w:rsidRPr="00116711">
        <w:t xml:space="preserve">пользователю с ролью «Руководитель ОИВ» необходимо </w:t>
      </w:r>
      <w:r w:rsidR="00E42944">
        <w:t>нажать на кнопку</w:t>
      </w:r>
      <w:r w:rsidRPr="00116711">
        <w:t xml:space="preserve"> </w:t>
      </w:r>
      <w:r w:rsidR="00727233" w:rsidRPr="00116711">
        <w:t>«О</w:t>
      </w:r>
      <w:r w:rsidRPr="00116711">
        <w:t>тклонить»</w:t>
      </w:r>
      <w:r w:rsidR="00727233" w:rsidRPr="00116711">
        <w:t xml:space="preserve"> (во всплывающем окне обязательно оставить комментарий</w:t>
      </w:r>
      <w:r w:rsidR="00EE5EDC">
        <w:t>,</w:t>
      </w:r>
      <w:r w:rsidR="00727233" w:rsidRPr="00116711">
        <w:t xml:space="preserve"> в котором </w:t>
      </w:r>
      <w:r w:rsidR="00EE5EDC">
        <w:t xml:space="preserve">следует </w:t>
      </w:r>
      <w:r w:rsidR="00727233" w:rsidRPr="00116711">
        <w:t>указать причину отклонения)</w:t>
      </w:r>
      <w:r w:rsidRPr="00116711">
        <w:t xml:space="preserve">. </w:t>
      </w:r>
      <w:r w:rsidR="00727233" w:rsidRPr="00116711">
        <w:t>Причина отклонения будет доступна для просмотра во вкладке «История и комментарии».</w:t>
      </w:r>
    </w:p>
    <w:p w:rsidR="00727233" w:rsidRPr="00116711" w:rsidRDefault="00727233" w:rsidP="00347DAD">
      <w:pPr>
        <w:pStyle w:val="af9"/>
      </w:pPr>
      <w:r w:rsidRPr="00116711">
        <w:rPr>
          <w:noProof/>
          <w:lang w:eastAsia="ru-RU"/>
        </w:rPr>
        <w:drawing>
          <wp:inline distT="0" distB="0" distL="0" distR="0" wp14:anchorId="64A24125" wp14:editId="2150AD56">
            <wp:extent cx="5940425" cy="3045460"/>
            <wp:effectExtent l="0" t="0" r="317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045460"/>
                    </a:xfrm>
                    <a:prstGeom prst="rect">
                      <a:avLst/>
                    </a:prstGeom>
                  </pic:spPr>
                </pic:pic>
              </a:graphicData>
            </a:graphic>
          </wp:inline>
        </w:drawing>
      </w:r>
    </w:p>
    <w:p w:rsidR="00060DC8" w:rsidRPr="00116711" w:rsidRDefault="00060DC8" w:rsidP="000E069D">
      <w:pPr>
        <w:pStyle w:val="a5"/>
        <w:numPr>
          <w:ilvl w:val="0"/>
          <w:numId w:val="21"/>
        </w:numPr>
        <w:ind w:left="0" w:firstLine="851"/>
      </w:pPr>
      <w:r w:rsidRPr="00116711">
        <w:t>План информатизации будет отклонен на первый этап и пользователю с ролью «Сотрудник ОИВ» будет доступна кнопка «Редактировать» и возможност</w:t>
      </w:r>
      <w:r w:rsidR="00B14A4A">
        <w:t>ь добавить/удалить мероприятия на</w:t>
      </w:r>
      <w:r w:rsidRPr="00116711">
        <w:t xml:space="preserve"> вкладк</w:t>
      </w:r>
      <w:r w:rsidR="00B14A4A">
        <w:t>е</w:t>
      </w:r>
      <w:r w:rsidRPr="00116711">
        <w:t xml:space="preserve"> «Связанные объекты». Когда план информатизации будет отредактирован</w:t>
      </w:r>
      <w:r w:rsidR="00970CD3">
        <w:t>,</w:t>
      </w:r>
      <w:r w:rsidRPr="00116711">
        <w:t xml:space="preserve"> пользователю с ролью «Сотрудник ОИВ» снова необходимо </w:t>
      </w:r>
      <w:r w:rsidR="00E42944">
        <w:t>нажать на кнопку</w:t>
      </w:r>
      <w:r w:rsidRPr="00116711">
        <w:t xml:space="preserve"> «Отправить»</w:t>
      </w:r>
      <w:r w:rsidR="00970CD3">
        <w:t>,</w:t>
      </w:r>
      <w:r w:rsidRPr="00116711">
        <w:t xml:space="preserve"> и тем самым </w:t>
      </w:r>
      <w:r w:rsidR="00CD23CF">
        <w:t xml:space="preserve">повторно </w:t>
      </w:r>
      <w:r w:rsidRPr="00116711">
        <w:t xml:space="preserve">запустить механизм согласования плана информатизации. </w:t>
      </w:r>
    </w:p>
    <w:p w:rsidR="00727233" w:rsidRPr="00116711" w:rsidRDefault="0005204B" w:rsidP="00347DAD">
      <w:pPr>
        <w:pStyle w:val="af9"/>
      </w:pPr>
      <w:r w:rsidRPr="00116711">
        <w:rPr>
          <w:noProof/>
          <w:lang w:eastAsia="ru-RU"/>
        </w:rPr>
        <w:lastRenderedPageBreak/>
        <w:drawing>
          <wp:inline distT="0" distB="0" distL="0" distR="0" wp14:anchorId="4E0C7B49" wp14:editId="0B0DC8F2">
            <wp:extent cx="5940425" cy="2447925"/>
            <wp:effectExtent l="0" t="0" r="317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447925"/>
                    </a:xfrm>
                    <a:prstGeom prst="rect">
                      <a:avLst/>
                    </a:prstGeom>
                  </pic:spPr>
                </pic:pic>
              </a:graphicData>
            </a:graphic>
          </wp:inline>
        </w:drawing>
      </w:r>
    </w:p>
    <w:p w:rsidR="00046AA7" w:rsidRPr="00116711" w:rsidRDefault="00060DC8" w:rsidP="000E069D">
      <w:pPr>
        <w:pStyle w:val="a5"/>
        <w:numPr>
          <w:ilvl w:val="0"/>
          <w:numId w:val="21"/>
        </w:numPr>
        <w:ind w:left="0" w:firstLine="851"/>
      </w:pPr>
      <w:r w:rsidRPr="00116711">
        <w:t xml:space="preserve">Для подписания </w:t>
      </w:r>
      <w:r w:rsidR="00AD5998">
        <w:t xml:space="preserve">плана информатизации </w:t>
      </w:r>
      <w:r w:rsidRPr="00116711">
        <w:t>пользователю</w:t>
      </w:r>
      <w:r w:rsidR="0005204B" w:rsidRPr="00116711">
        <w:t xml:space="preserve"> с ролью «Руководитель ОИВ»</w:t>
      </w:r>
      <w:r w:rsidRPr="00116711">
        <w:t xml:space="preserve"> необходимо </w:t>
      </w:r>
      <w:r w:rsidR="00E42944">
        <w:t>нажать на кнопку</w:t>
      </w:r>
      <w:r w:rsidRPr="00116711">
        <w:t xml:space="preserve"> «Подписать». Во всплывающем окне </w:t>
      </w:r>
      <w:r w:rsidR="00970CD3">
        <w:t xml:space="preserve">следует </w:t>
      </w:r>
      <w:r w:rsidRPr="00116711">
        <w:t xml:space="preserve">указать необходимые данные электронной подписи и </w:t>
      </w:r>
      <w:r w:rsidR="00E42944">
        <w:t>нажать на кнопку</w:t>
      </w:r>
      <w:r w:rsidRPr="00116711">
        <w:t xml:space="preserve"> «</w:t>
      </w:r>
      <w:r w:rsidR="0005204B" w:rsidRPr="00116711">
        <w:t xml:space="preserve">Сохранить». По необходимости нажать ссылку «Скачать плагин для проверки ЭП» и следовать инструкции, представленной в </w:t>
      </w:r>
      <w:r w:rsidR="00970CD3">
        <w:t xml:space="preserve">соответствующем </w:t>
      </w:r>
      <w:r w:rsidR="0005204B" w:rsidRPr="00116711">
        <w:t>руководстве пользователя.</w:t>
      </w:r>
    </w:p>
    <w:p w:rsidR="0005204B" w:rsidRPr="00116711" w:rsidRDefault="0005204B" w:rsidP="000E069D">
      <w:pPr>
        <w:pStyle w:val="a5"/>
        <w:numPr>
          <w:ilvl w:val="0"/>
          <w:numId w:val="21"/>
        </w:numPr>
        <w:ind w:left="0" w:firstLine="851"/>
      </w:pPr>
      <w:r w:rsidRPr="00116711">
        <w:t>Этап «Руководитель ОИВ» окрасится в зеленый цвет на маршруте</w:t>
      </w:r>
      <w:r w:rsidR="00970CD3">
        <w:t>,</w:t>
      </w:r>
      <w:r w:rsidRPr="00116711">
        <w:t xml:space="preserve"> и план информатизации перейдет на параллельное согласование в КСИ.</w:t>
      </w:r>
    </w:p>
    <w:p w:rsidR="00046AA7" w:rsidRPr="00116711" w:rsidRDefault="00046AA7" w:rsidP="00347DAD">
      <w:pPr>
        <w:pStyle w:val="af9"/>
      </w:pPr>
      <w:r w:rsidRPr="00116711">
        <w:rPr>
          <w:noProof/>
          <w:lang w:eastAsia="ru-RU"/>
        </w:rPr>
        <w:drawing>
          <wp:inline distT="0" distB="0" distL="0" distR="0" wp14:anchorId="2C4E69CB" wp14:editId="573D535B">
            <wp:extent cx="3857625" cy="3276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57625" cy="3276600"/>
                    </a:xfrm>
                    <a:prstGeom prst="rect">
                      <a:avLst/>
                    </a:prstGeom>
                  </pic:spPr>
                </pic:pic>
              </a:graphicData>
            </a:graphic>
          </wp:inline>
        </w:drawing>
      </w:r>
    </w:p>
    <w:p w:rsidR="0005204B" w:rsidRPr="00116711" w:rsidRDefault="0005204B" w:rsidP="000E069D">
      <w:pPr>
        <w:pStyle w:val="a5"/>
        <w:numPr>
          <w:ilvl w:val="0"/>
          <w:numId w:val="21"/>
        </w:numPr>
        <w:ind w:left="0" w:firstLine="851"/>
      </w:pPr>
      <w:r w:rsidRPr="00116711">
        <w:t>При успешном согласование плана информатизации весь маршр</w:t>
      </w:r>
      <w:r w:rsidR="00046AA7" w:rsidRPr="00116711">
        <w:t>ут будет окрашен в зеленый цвет и в истории документа появятся соответствующие записи</w:t>
      </w:r>
      <w:r w:rsidR="00391DD3" w:rsidRPr="00116711">
        <w:t xml:space="preserve"> по каждому согласованному этапу</w:t>
      </w:r>
      <w:r w:rsidR="00046AA7" w:rsidRPr="00116711">
        <w:t>.</w:t>
      </w:r>
    </w:p>
    <w:p w:rsidR="00046AA7" w:rsidRPr="00116711" w:rsidRDefault="00113445" w:rsidP="00347DAD">
      <w:pPr>
        <w:pStyle w:val="af9"/>
      </w:pPr>
      <w:r w:rsidRPr="00116711">
        <w:rPr>
          <w:noProof/>
          <w:lang w:eastAsia="ru-RU"/>
        </w:rPr>
        <w:lastRenderedPageBreak/>
        <w:drawing>
          <wp:inline distT="0" distB="0" distL="0" distR="0" wp14:anchorId="7488C68D" wp14:editId="2B2A7069">
            <wp:extent cx="3676650" cy="31718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6650" cy="3171825"/>
                    </a:xfrm>
                    <a:prstGeom prst="rect">
                      <a:avLst/>
                    </a:prstGeom>
                  </pic:spPr>
                </pic:pic>
              </a:graphicData>
            </a:graphic>
          </wp:inline>
        </w:drawing>
      </w:r>
    </w:p>
    <w:p w:rsidR="00046AA7" w:rsidRPr="00116711" w:rsidRDefault="00046AA7" w:rsidP="00970CD3">
      <w:pPr>
        <w:pStyle w:val="af9"/>
      </w:pPr>
      <w:r w:rsidRPr="00116711">
        <w:rPr>
          <w:noProof/>
          <w:lang w:eastAsia="ru-RU"/>
        </w:rPr>
        <w:drawing>
          <wp:inline distT="0" distB="0" distL="0" distR="0" wp14:anchorId="04DCE9C2" wp14:editId="2A006B41">
            <wp:extent cx="4781550" cy="34956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81550" cy="3495675"/>
                    </a:xfrm>
                    <a:prstGeom prst="rect">
                      <a:avLst/>
                    </a:prstGeom>
                  </pic:spPr>
                </pic:pic>
              </a:graphicData>
            </a:graphic>
          </wp:inline>
        </w:drawing>
      </w:r>
    </w:p>
    <w:p w:rsidR="0005204B" w:rsidRPr="00116711" w:rsidRDefault="0005204B" w:rsidP="000E069D">
      <w:pPr>
        <w:pStyle w:val="a5"/>
        <w:numPr>
          <w:ilvl w:val="0"/>
          <w:numId w:val="21"/>
        </w:numPr>
        <w:ind w:left="0" w:firstLine="851"/>
      </w:pPr>
      <w:r w:rsidRPr="00116711">
        <w:t xml:space="preserve">Если хотя бы один из участников отклоняет документ на своем этапе параллельного согласования, по завершению параллельного согласования план информатизации вернется на первый этап. Причины отклонения можно будет посмотреть во вкладке «История и комментарии». </w:t>
      </w:r>
      <w:r w:rsidR="00113445" w:rsidRPr="00116711">
        <w:t xml:space="preserve">Далее пользователю с ролью «Сотрудник ОИВ» необходимо исправить замечания </w:t>
      </w:r>
      <w:r w:rsidRPr="00116711">
        <w:t>и повторить маршрут согласования.</w:t>
      </w:r>
    </w:p>
    <w:p w:rsidR="0005204B" w:rsidRPr="00116711" w:rsidRDefault="00113445" w:rsidP="00347DAD">
      <w:pPr>
        <w:pStyle w:val="af9"/>
      </w:pPr>
      <w:r w:rsidRPr="00116711">
        <w:rPr>
          <w:noProof/>
          <w:lang w:eastAsia="ru-RU"/>
        </w:rPr>
        <w:lastRenderedPageBreak/>
        <w:drawing>
          <wp:inline distT="0" distB="0" distL="0" distR="0" wp14:anchorId="0C74F155" wp14:editId="177F40CC">
            <wp:extent cx="4086225" cy="3286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86225" cy="3286125"/>
                    </a:xfrm>
                    <a:prstGeom prst="rect">
                      <a:avLst/>
                    </a:prstGeom>
                  </pic:spPr>
                </pic:pic>
              </a:graphicData>
            </a:graphic>
          </wp:inline>
        </w:drawing>
      </w:r>
    </w:p>
    <w:p w:rsidR="00D46748" w:rsidRPr="00116711" w:rsidRDefault="00D46748" w:rsidP="001C0F47"/>
    <w:p w:rsidR="00CC6C6C" w:rsidRPr="00116711" w:rsidRDefault="00CC6C6C" w:rsidP="00F720EC">
      <w:pPr>
        <w:ind w:firstLine="0"/>
      </w:pPr>
    </w:p>
    <w:p w:rsidR="001C0F47" w:rsidRPr="00116711" w:rsidRDefault="001C0F47" w:rsidP="00F720EC">
      <w:pPr>
        <w:pStyle w:val="1"/>
      </w:pPr>
      <w:bookmarkStart w:id="5" w:name="_Toc478047082"/>
      <w:r w:rsidRPr="00116711">
        <w:lastRenderedPageBreak/>
        <w:t>Формирование отчета о выполненных мероприятиях</w:t>
      </w:r>
      <w:bookmarkEnd w:id="5"/>
    </w:p>
    <w:p w:rsidR="00AD5998" w:rsidRDefault="00113445" w:rsidP="00AD5998">
      <w:pPr>
        <w:pStyle w:val="a5"/>
        <w:numPr>
          <w:ilvl w:val="0"/>
          <w:numId w:val="22"/>
        </w:numPr>
        <w:ind w:left="0" w:firstLine="851"/>
      </w:pPr>
      <w:r w:rsidRPr="00116711">
        <w:t>Для того</w:t>
      </w:r>
      <w:r w:rsidR="00F720EC">
        <w:t>, что</w:t>
      </w:r>
      <w:r w:rsidRPr="00116711">
        <w:t xml:space="preserve">бы </w:t>
      </w:r>
      <w:r w:rsidR="003C5D57" w:rsidRPr="00116711">
        <w:t>указать выполненные</w:t>
      </w:r>
      <w:r w:rsidR="00F720EC">
        <w:t xml:space="preserve"> мероприятия,</w:t>
      </w:r>
      <w:r w:rsidRPr="00116711">
        <w:t xml:space="preserve"> необходимо перейти в пункт меню «Мероприятия/Заявки».</w:t>
      </w:r>
    </w:p>
    <w:p w:rsidR="00113445" w:rsidRPr="00116711" w:rsidRDefault="00113445" w:rsidP="00AD5998">
      <w:pPr>
        <w:pStyle w:val="a5"/>
        <w:numPr>
          <w:ilvl w:val="0"/>
          <w:numId w:val="22"/>
        </w:numPr>
        <w:ind w:left="0" w:firstLine="851"/>
      </w:pPr>
      <w:r w:rsidRPr="00116711">
        <w:t>Выбрать мероприятия, которое необходимо включить в отчет</w:t>
      </w:r>
      <w:r w:rsidR="00F720EC">
        <w:t>,</w:t>
      </w:r>
      <w:r w:rsidRPr="00116711">
        <w:t xml:space="preserve"> и </w:t>
      </w:r>
      <w:r w:rsidR="00E42944">
        <w:t>нажать на кнопку</w:t>
      </w:r>
      <w:r w:rsidRPr="00116711">
        <w:t xml:space="preserve"> «Добавить метку».</w:t>
      </w:r>
    </w:p>
    <w:p w:rsidR="00EA0D4C" w:rsidRPr="00116711" w:rsidRDefault="00EA0D4C" w:rsidP="00347DAD">
      <w:pPr>
        <w:pStyle w:val="af9"/>
      </w:pPr>
      <w:r w:rsidRPr="00116711">
        <w:rPr>
          <w:noProof/>
          <w:lang w:eastAsia="ru-RU"/>
        </w:rPr>
        <w:drawing>
          <wp:inline distT="0" distB="0" distL="0" distR="0" wp14:anchorId="04BBAD30" wp14:editId="2EEFAC15">
            <wp:extent cx="5940425" cy="164147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641475"/>
                    </a:xfrm>
                    <a:prstGeom prst="rect">
                      <a:avLst/>
                    </a:prstGeom>
                  </pic:spPr>
                </pic:pic>
              </a:graphicData>
            </a:graphic>
          </wp:inline>
        </w:drawing>
      </w:r>
    </w:p>
    <w:p w:rsidR="00113445" w:rsidRPr="00116711" w:rsidRDefault="00113445" w:rsidP="000E069D">
      <w:pPr>
        <w:pStyle w:val="a5"/>
        <w:numPr>
          <w:ilvl w:val="0"/>
          <w:numId w:val="22"/>
        </w:numPr>
        <w:ind w:left="0" w:firstLine="851"/>
      </w:pPr>
      <w:r w:rsidRPr="00116711">
        <w:t>В</w:t>
      </w:r>
      <w:r w:rsidR="00F720EC">
        <w:t>о</w:t>
      </w:r>
      <w:r w:rsidRPr="00116711">
        <w:t xml:space="preserve"> всплывающей форме выбрать метку «Мероприятие выполнено» и </w:t>
      </w:r>
      <w:r w:rsidR="00E42944">
        <w:t>нажать на кнопку</w:t>
      </w:r>
      <w:r w:rsidRPr="00116711">
        <w:t xml:space="preserve"> «Добавить метку». Метка отобразиться в списке мероприятий и на странице просмотра мероприятия.</w:t>
      </w:r>
    </w:p>
    <w:p w:rsidR="00113445" w:rsidRPr="00116711" w:rsidRDefault="00EA0D4C" w:rsidP="00347DAD">
      <w:pPr>
        <w:pStyle w:val="af9"/>
      </w:pPr>
      <w:r w:rsidRPr="00116711">
        <w:rPr>
          <w:noProof/>
          <w:lang w:eastAsia="ru-RU"/>
        </w:rPr>
        <w:drawing>
          <wp:inline distT="0" distB="0" distL="0" distR="0" wp14:anchorId="2408DA32" wp14:editId="02A77AB9">
            <wp:extent cx="5940425" cy="333883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38830"/>
                    </a:xfrm>
                    <a:prstGeom prst="rect">
                      <a:avLst/>
                    </a:prstGeom>
                  </pic:spPr>
                </pic:pic>
              </a:graphicData>
            </a:graphic>
          </wp:inline>
        </w:drawing>
      </w:r>
    </w:p>
    <w:p w:rsidR="00113445" w:rsidRPr="00116711" w:rsidRDefault="00F720EC" w:rsidP="000E069D">
      <w:pPr>
        <w:pStyle w:val="a5"/>
        <w:numPr>
          <w:ilvl w:val="0"/>
          <w:numId w:val="22"/>
        </w:numPr>
        <w:ind w:left="0" w:firstLine="851"/>
      </w:pPr>
      <w:r>
        <w:t xml:space="preserve">Далее следует </w:t>
      </w:r>
      <w:r w:rsidR="00EA0D4C" w:rsidRPr="00116711">
        <w:t>вызвать боковое окно фильтров, нажав на стрелку слева.</w:t>
      </w:r>
    </w:p>
    <w:p w:rsidR="00EA0D4C" w:rsidRPr="00116711" w:rsidRDefault="00EA0D4C" w:rsidP="00347DAD">
      <w:pPr>
        <w:pStyle w:val="af9"/>
      </w:pPr>
      <w:r w:rsidRPr="00116711">
        <w:rPr>
          <w:noProof/>
          <w:lang w:eastAsia="ru-RU"/>
        </w:rPr>
        <w:lastRenderedPageBreak/>
        <w:drawing>
          <wp:inline distT="0" distB="0" distL="0" distR="0" wp14:anchorId="32E07B6C" wp14:editId="5B2FE7E1">
            <wp:extent cx="5940425" cy="164465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644650"/>
                    </a:xfrm>
                    <a:prstGeom prst="rect">
                      <a:avLst/>
                    </a:prstGeom>
                  </pic:spPr>
                </pic:pic>
              </a:graphicData>
            </a:graphic>
          </wp:inline>
        </w:drawing>
      </w:r>
    </w:p>
    <w:p w:rsidR="00EA0D4C" w:rsidRPr="00116711" w:rsidRDefault="00EA0D4C" w:rsidP="000E069D">
      <w:pPr>
        <w:pStyle w:val="a5"/>
        <w:numPr>
          <w:ilvl w:val="0"/>
          <w:numId w:val="22"/>
        </w:numPr>
        <w:ind w:left="0" w:firstLine="851"/>
      </w:pPr>
      <w:r w:rsidRPr="00116711">
        <w:t xml:space="preserve">В фильтре необходимо раскрыть значение «Метка», выбрать в поле значение «Мероприятие выполнено» и </w:t>
      </w:r>
      <w:r w:rsidR="00E42944">
        <w:t>нажать на кнопку</w:t>
      </w:r>
      <w:r w:rsidRPr="00116711">
        <w:t xml:space="preserve"> «Показать».</w:t>
      </w:r>
    </w:p>
    <w:p w:rsidR="00EA0D4C" w:rsidRPr="00116711" w:rsidRDefault="00EA0D4C" w:rsidP="00347DAD">
      <w:pPr>
        <w:pStyle w:val="af9"/>
      </w:pPr>
      <w:r w:rsidRPr="00116711">
        <w:rPr>
          <w:noProof/>
          <w:lang w:eastAsia="ru-RU"/>
        </w:rPr>
        <w:drawing>
          <wp:inline distT="0" distB="0" distL="0" distR="0" wp14:anchorId="299F0175" wp14:editId="0B895730">
            <wp:extent cx="2202721" cy="547687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4983" cy="5482499"/>
                    </a:xfrm>
                    <a:prstGeom prst="rect">
                      <a:avLst/>
                    </a:prstGeom>
                  </pic:spPr>
                </pic:pic>
              </a:graphicData>
            </a:graphic>
          </wp:inline>
        </w:drawing>
      </w:r>
    </w:p>
    <w:p w:rsidR="00EA0D4C" w:rsidRPr="00116711" w:rsidRDefault="003C5D57" w:rsidP="000E069D">
      <w:pPr>
        <w:pStyle w:val="a5"/>
        <w:numPr>
          <w:ilvl w:val="0"/>
          <w:numId w:val="22"/>
        </w:numPr>
        <w:ind w:left="0" w:firstLine="851"/>
      </w:pPr>
      <w:r w:rsidRPr="00116711">
        <w:t>Список справа будет отфильтрован по выбранному параметру, об этом появится напоминание в правой части экрана. Для того</w:t>
      </w:r>
      <w:r w:rsidR="000E25C7">
        <w:t>, что</w:t>
      </w:r>
      <w:r w:rsidRPr="00116711">
        <w:t>бы сбросить фильтр</w:t>
      </w:r>
      <w:r w:rsidR="000E25C7">
        <w:t>,</w:t>
      </w:r>
      <w:r w:rsidRPr="00116711">
        <w:t xml:space="preserve"> необходимо </w:t>
      </w:r>
      <w:r w:rsidR="00E42944">
        <w:t>нажать на кнопку</w:t>
      </w:r>
      <w:r w:rsidRPr="00116711">
        <w:t xml:space="preserve"> «Сбросить».</w:t>
      </w:r>
    </w:p>
    <w:p w:rsidR="003C5D57" w:rsidRPr="00116711" w:rsidRDefault="003C5D57" w:rsidP="00347DAD">
      <w:pPr>
        <w:pStyle w:val="af9"/>
      </w:pPr>
      <w:r w:rsidRPr="00116711">
        <w:rPr>
          <w:noProof/>
          <w:lang w:eastAsia="ru-RU"/>
        </w:rPr>
        <w:lastRenderedPageBreak/>
        <w:drawing>
          <wp:inline distT="0" distB="0" distL="0" distR="0" wp14:anchorId="246CF1AB" wp14:editId="5292C01B">
            <wp:extent cx="5940425" cy="236855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368550"/>
                    </a:xfrm>
                    <a:prstGeom prst="rect">
                      <a:avLst/>
                    </a:prstGeom>
                  </pic:spPr>
                </pic:pic>
              </a:graphicData>
            </a:graphic>
          </wp:inline>
        </w:drawing>
      </w:r>
    </w:p>
    <w:p w:rsidR="003C5D57" w:rsidRPr="00116711" w:rsidRDefault="000E25C7" w:rsidP="000E069D">
      <w:pPr>
        <w:pStyle w:val="a5"/>
        <w:numPr>
          <w:ilvl w:val="0"/>
          <w:numId w:val="22"/>
        </w:numPr>
        <w:ind w:left="0" w:firstLine="851"/>
      </w:pPr>
      <w:r w:rsidRPr="00116711">
        <w:t>Для того</w:t>
      </w:r>
      <w:r>
        <w:t>, что</w:t>
      </w:r>
      <w:r w:rsidRPr="00116711">
        <w:t xml:space="preserve">бы </w:t>
      </w:r>
      <w:r w:rsidR="003C5D57" w:rsidRPr="00116711">
        <w:t>создать отчет по выполненным мероприятиям</w:t>
      </w:r>
      <w:r>
        <w:t>,</w:t>
      </w:r>
      <w:r w:rsidR="003C5D57" w:rsidRPr="00116711">
        <w:t xml:space="preserve"> необходимо отфильтровать список по метке «Мероприятие выполнено» и нажать ссылку «Создать отчет» внизу списка.</w:t>
      </w:r>
    </w:p>
    <w:p w:rsidR="003C5D57" w:rsidRPr="00116711" w:rsidRDefault="003C5D57" w:rsidP="00347DAD">
      <w:pPr>
        <w:pStyle w:val="af9"/>
      </w:pPr>
      <w:r w:rsidRPr="00116711">
        <w:rPr>
          <w:noProof/>
          <w:lang w:eastAsia="ru-RU"/>
        </w:rPr>
        <w:drawing>
          <wp:inline distT="0" distB="0" distL="0" distR="0" wp14:anchorId="5CEF3C64" wp14:editId="68FF57B1">
            <wp:extent cx="5940425" cy="2259965"/>
            <wp:effectExtent l="0" t="0" r="3175"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259965"/>
                    </a:xfrm>
                    <a:prstGeom prst="rect">
                      <a:avLst/>
                    </a:prstGeom>
                  </pic:spPr>
                </pic:pic>
              </a:graphicData>
            </a:graphic>
          </wp:inline>
        </w:drawing>
      </w:r>
    </w:p>
    <w:p w:rsidR="003C5D57" w:rsidRPr="00116711" w:rsidRDefault="003C5D57" w:rsidP="000E069D">
      <w:pPr>
        <w:pStyle w:val="a5"/>
        <w:numPr>
          <w:ilvl w:val="0"/>
          <w:numId w:val="22"/>
        </w:numPr>
        <w:ind w:left="0" w:firstLine="851"/>
      </w:pPr>
      <w:r w:rsidRPr="00116711">
        <w:t>Во всплывающей форме выбрать необходимые параметры, а именно:</w:t>
      </w:r>
    </w:p>
    <w:p w:rsidR="008F374B" w:rsidRPr="00116711" w:rsidRDefault="008F374B" w:rsidP="000E069D">
      <w:pPr>
        <w:pStyle w:val="a5"/>
        <w:numPr>
          <w:ilvl w:val="1"/>
          <w:numId w:val="23"/>
        </w:numPr>
      </w:pPr>
      <w:r w:rsidRPr="00116711">
        <w:t xml:space="preserve">№ </w:t>
      </w:r>
      <w:proofErr w:type="spellStart"/>
      <w:r w:rsidRPr="00116711">
        <w:t>п.п</w:t>
      </w:r>
      <w:proofErr w:type="spellEnd"/>
      <w:r w:rsidRPr="00116711">
        <w:t>.</w:t>
      </w:r>
    </w:p>
    <w:p w:rsidR="008F374B" w:rsidRPr="00116711" w:rsidRDefault="008F374B" w:rsidP="000E069D">
      <w:pPr>
        <w:pStyle w:val="a5"/>
        <w:numPr>
          <w:ilvl w:val="1"/>
          <w:numId w:val="23"/>
        </w:numPr>
      </w:pPr>
      <w:r w:rsidRPr="00116711">
        <w:t>№ Заявки</w:t>
      </w:r>
      <w:r w:rsidR="000E25C7">
        <w:t>.</w:t>
      </w:r>
    </w:p>
    <w:p w:rsidR="008F374B" w:rsidRPr="00116711" w:rsidRDefault="008F374B" w:rsidP="000E069D">
      <w:pPr>
        <w:pStyle w:val="a5"/>
        <w:numPr>
          <w:ilvl w:val="1"/>
          <w:numId w:val="23"/>
        </w:numPr>
      </w:pPr>
      <w:r w:rsidRPr="00116711">
        <w:t>Ссылка на заявку</w:t>
      </w:r>
      <w:r w:rsidR="000E25C7">
        <w:t>.</w:t>
      </w:r>
    </w:p>
    <w:p w:rsidR="008F374B" w:rsidRPr="00116711" w:rsidRDefault="008F374B" w:rsidP="000E069D">
      <w:pPr>
        <w:pStyle w:val="a5"/>
        <w:numPr>
          <w:ilvl w:val="1"/>
          <w:numId w:val="23"/>
        </w:numPr>
      </w:pPr>
      <w:r w:rsidRPr="00116711">
        <w:t>Название организации</w:t>
      </w:r>
      <w:r w:rsidR="000E25C7">
        <w:t>.</w:t>
      </w:r>
    </w:p>
    <w:p w:rsidR="008F374B" w:rsidRPr="00116711" w:rsidRDefault="008F374B" w:rsidP="000E069D">
      <w:pPr>
        <w:pStyle w:val="a5"/>
        <w:numPr>
          <w:ilvl w:val="1"/>
          <w:numId w:val="23"/>
        </w:numPr>
      </w:pPr>
      <w:r w:rsidRPr="00116711">
        <w:t>Название заявки</w:t>
      </w:r>
      <w:r w:rsidR="000E25C7">
        <w:t>.</w:t>
      </w:r>
    </w:p>
    <w:p w:rsidR="008F374B" w:rsidRPr="00116711" w:rsidRDefault="008F374B" w:rsidP="000E069D">
      <w:pPr>
        <w:pStyle w:val="a5"/>
        <w:numPr>
          <w:ilvl w:val="1"/>
          <w:numId w:val="23"/>
        </w:numPr>
      </w:pPr>
      <w:r w:rsidRPr="00116711">
        <w:t>Сумма заявки</w:t>
      </w:r>
      <w:r w:rsidR="000E25C7">
        <w:t>.</w:t>
      </w:r>
    </w:p>
    <w:p w:rsidR="008F374B" w:rsidRPr="00116711" w:rsidRDefault="008F374B" w:rsidP="000E069D">
      <w:pPr>
        <w:pStyle w:val="a5"/>
        <w:numPr>
          <w:ilvl w:val="1"/>
          <w:numId w:val="23"/>
        </w:numPr>
      </w:pPr>
      <w:r w:rsidRPr="00116711">
        <w:t>Метка</w:t>
      </w:r>
      <w:r w:rsidR="000E25C7">
        <w:t>.</w:t>
      </w:r>
    </w:p>
    <w:p w:rsidR="008F374B" w:rsidRPr="00116711" w:rsidRDefault="008F374B" w:rsidP="006D215E">
      <w:pPr>
        <w:pStyle w:val="af5"/>
        <w:ind w:left="0"/>
      </w:pPr>
      <w:r w:rsidRPr="00116711">
        <w:t>В поле «Название» ввести</w:t>
      </w:r>
      <w:r w:rsidR="00197EC9" w:rsidRPr="00116711">
        <w:t xml:space="preserve"> исчерпывающее</w:t>
      </w:r>
      <w:r w:rsidRPr="00116711">
        <w:t xml:space="preserve"> название отчета и </w:t>
      </w:r>
      <w:r w:rsidR="00E42944">
        <w:t>нажать на кнопку</w:t>
      </w:r>
      <w:r w:rsidRPr="00116711">
        <w:t xml:space="preserve"> «Со</w:t>
      </w:r>
      <w:r w:rsidR="004A5142">
        <w:t>хранить». Форма отчета сохранит</w:t>
      </w:r>
      <w:r w:rsidRPr="00116711">
        <w:t xml:space="preserve">ся и при создании нового отчета </w:t>
      </w:r>
      <w:r w:rsidR="004A5142" w:rsidRPr="00116711">
        <w:t>с этими параметрами</w:t>
      </w:r>
      <w:r w:rsidR="00D165DF">
        <w:t>, будет достаточно</w:t>
      </w:r>
      <w:r w:rsidRPr="00116711">
        <w:t xml:space="preserve"> выбрать форму</w:t>
      </w:r>
      <w:r w:rsidR="00D165DF">
        <w:t>, без повторного указания параметров</w:t>
      </w:r>
      <w:bookmarkStart w:id="6" w:name="_GoBack"/>
      <w:bookmarkEnd w:id="6"/>
      <w:r w:rsidRPr="00116711">
        <w:t xml:space="preserve">. Далее необходимо </w:t>
      </w:r>
      <w:r w:rsidR="00E42944">
        <w:t>нажать на кнопку</w:t>
      </w:r>
      <w:r w:rsidRPr="00116711">
        <w:t xml:space="preserve"> «Создать отчет».</w:t>
      </w:r>
    </w:p>
    <w:p w:rsidR="008F374B" w:rsidRPr="00116711" w:rsidRDefault="008F374B" w:rsidP="00347DAD">
      <w:pPr>
        <w:pStyle w:val="af9"/>
      </w:pPr>
      <w:r w:rsidRPr="00116711">
        <w:rPr>
          <w:noProof/>
          <w:lang w:eastAsia="ru-RU"/>
        </w:rPr>
        <w:lastRenderedPageBreak/>
        <w:drawing>
          <wp:inline distT="0" distB="0" distL="0" distR="0" wp14:anchorId="373DFA53" wp14:editId="5FB9024A">
            <wp:extent cx="5940425" cy="651954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6519545"/>
                    </a:xfrm>
                    <a:prstGeom prst="rect">
                      <a:avLst/>
                    </a:prstGeom>
                  </pic:spPr>
                </pic:pic>
              </a:graphicData>
            </a:graphic>
          </wp:inline>
        </w:drawing>
      </w:r>
    </w:p>
    <w:p w:rsidR="008F374B" w:rsidRPr="00116711" w:rsidRDefault="004A5142" w:rsidP="000E069D">
      <w:pPr>
        <w:pStyle w:val="a5"/>
        <w:numPr>
          <w:ilvl w:val="0"/>
          <w:numId w:val="22"/>
        </w:numPr>
        <w:ind w:left="0" w:firstLine="851"/>
      </w:pPr>
      <w:r w:rsidRPr="00116711">
        <w:t>Для того</w:t>
      </w:r>
      <w:r>
        <w:t>, что</w:t>
      </w:r>
      <w:r w:rsidRPr="00116711">
        <w:t xml:space="preserve">бы </w:t>
      </w:r>
      <w:r w:rsidR="008F374B" w:rsidRPr="00116711">
        <w:t>скачать отчет</w:t>
      </w:r>
      <w:r>
        <w:t>,</w:t>
      </w:r>
      <w:r w:rsidR="008F374B" w:rsidRPr="00116711">
        <w:t xml:space="preserve"> необходимо перейти по ссылке во всплывающем окне или нажать на пункт меню «Справочные материалы»</w:t>
      </w:r>
      <w:r>
        <w:t xml:space="preserve">. После чего </w:t>
      </w:r>
      <w:r w:rsidR="008F374B" w:rsidRPr="00116711">
        <w:t>перейти на вкладку «Запрошенные отчеты» и скачать необходимый отчет.</w:t>
      </w:r>
    </w:p>
    <w:p w:rsidR="008F374B" w:rsidRPr="00116711" w:rsidRDefault="008F374B" w:rsidP="00347DAD">
      <w:pPr>
        <w:pStyle w:val="af9"/>
      </w:pPr>
      <w:r w:rsidRPr="00116711">
        <w:rPr>
          <w:noProof/>
          <w:lang w:eastAsia="ru-RU"/>
        </w:rPr>
        <w:lastRenderedPageBreak/>
        <w:drawing>
          <wp:inline distT="0" distB="0" distL="0" distR="0" wp14:anchorId="1A44C112" wp14:editId="3B900B27">
            <wp:extent cx="4105275" cy="22098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05275" cy="2209800"/>
                    </a:xfrm>
                    <a:prstGeom prst="rect">
                      <a:avLst/>
                    </a:prstGeom>
                  </pic:spPr>
                </pic:pic>
              </a:graphicData>
            </a:graphic>
          </wp:inline>
        </w:drawing>
      </w:r>
    </w:p>
    <w:p w:rsidR="0026560B" w:rsidRPr="00116711" w:rsidRDefault="0026560B" w:rsidP="00347DAD">
      <w:pPr>
        <w:pStyle w:val="af9"/>
      </w:pPr>
      <w:r w:rsidRPr="00116711">
        <w:rPr>
          <w:noProof/>
          <w:lang w:eastAsia="ru-RU"/>
        </w:rPr>
        <w:drawing>
          <wp:inline distT="0" distB="0" distL="0" distR="0" wp14:anchorId="5F002546" wp14:editId="307CA7B2">
            <wp:extent cx="5940425" cy="1860550"/>
            <wp:effectExtent l="0" t="0" r="317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1860550"/>
                    </a:xfrm>
                    <a:prstGeom prst="rect">
                      <a:avLst/>
                    </a:prstGeom>
                  </pic:spPr>
                </pic:pic>
              </a:graphicData>
            </a:graphic>
          </wp:inline>
        </w:drawing>
      </w:r>
    </w:p>
    <w:p w:rsidR="008F374B" w:rsidRPr="00116711" w:rsidRDefault="004A5142" w:rsidP="000E069D">
      <w:pPr>
        <w:pStyle w:val="a5"/>
        <w:numPr>
          <w:ilvl w:val="0"/>
          <w:numId w:val="22"/>
        </w:numPr>
        <w:ind w:left="0" w:firstLine="851"/>
      </w:pPr>
      <w:r w:rsidRPr="00116711">
        <w:t>Для того</w:t>
      </w:r>
      <w:r>
        <w:t>, что</w:t>
      </w:r>
      <w:r w:rsidRPr="00116711">
        <w:t xml:space="preserve">бы </w:t>
      </w:r>
      <w:r w:rsidR="00821FAC" w:rsidRPr="00116711">
        <w:t>направить отчет в КСИ</w:t>
      </w:r>
      <w:r>
        <w:t>,</w:t>
      </w:r>
      <w:r w:rsidR="00821FAC" w:rsidRPr="00116711">
        <w:t xml:space="preserve"> необходимо в строке отчета нажать на «карандаш».</w:t>
      </w:r>
    </w:p>
    <w:p w:rsidR="00821FAC" w:rsidRPr="00116711" w:rsidRDefault="00821FAC" w:rsidP="00347DAD">
      <w:pPr>
        <w:pStyle w:val="af9"/>
      </w:pPr>
      <w:r w:rsidRPr="00116711">
        <w:rPr>
          <w:noProof/>
          <w:lang w:eastAsia="ru-RU"/>
        </w:rPr>
        <w:drawing>
          <wp:inline distT="0" distB="0" distL="0" distR="0" wp14:anchorId="0C6028F3" wp14:editId="2EEC58BD">
            <wp:extent cx="5940425" cy="154749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547495"/>
                    </a:xfrm>
                    <a:prstGeom prst="rect">
                      <a:avLst/>
                    </a:prstGeom>
                  </pic:spPr>
                </pic:pic>
              </a:graphicData>
            </a:graphic>
          </wp:inline>
        </w:drawing>
      </w:r>
    </w:p>
    <w:p w:rsidR="00821FAC" w:rsidRPr="00116711" w:rsidRDefault="00821FAC" w:rsidP="000E069D">
      <w:pPr>
        <w:pStyle w:val="a5"/>
        <w:numPr>
          <w:ilvl w:val="0"/>
          <w:numId w:val="22"/>
        </w:numPr>
        <w:ind w:left="0" w:firstLine="851"/>
      </w:pPr>
      <w:r w:rsidRPr="00116711">
        <w:t xml:space="preserve">Во всплывающей форме в поле «Группа» выбрать значение «Руководитель ИС КСИ» и </w:t>
      </w:r>
      <w:r w:rsidR="00E42944">
        <w:t>нажать на кнопку</w:t>
      </w:r>
      <w:r w:rsidRPr="00116711">
        <w:t xml:space="preserve"> «Сохранить». </w:t>
      </w:r>
      <w:r w:rsidR="00990C8E" w:rsidRPr="00116711">
        <w:t>Пользователи выбранной группы получат доступ к данному отчету.</w:t>
      </w:r>
    </w:p>
    <w:p w:rsidR="00821FAC" w:rsidRPr="00116711" w:rsidRDefault="00821FAC" w:rsidP="00347DAD">
      <w:pPr>
        <w:pStyle w:val="af9"/>
      </w:pPr>
      <w:r w:rsidRPr="00116711">
        <w:rPr>
          <w:noProof/>
          <w:lang w:eastAsia="ru-RU"/>
        </w:rPr>
        <w:lastRenderedPageBreak/>
        <w:drawing>
          <wp:inline distT="0" distB="0" distL="0" distR="0" wp14:anchorId="5FA5E773" wp14:editId="0B7EA511">
            <wp:extent cx="5940425" cy="313245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132455"/>
                    </a:xfrm>
                    <a:prstGeom prst="rect">
                      <a:avLst/>
                    </a:prstGeom>
                  </pic:spPr>
                </pic:pic>
              </a:graphicData>
            </a:graphic>
          </wp:inline>
        </w:drawing>
      </w:r>
    </w:p>
    <w:p w:rsidR="00821FAC" w:rsidRPr="00116711" w:rsidRDefault="00821FAC" w:rsidP="00197EC9"/>
    <w:sectPr w:rsidR="00821FAC" w:rsidRPr="001167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
      <w:suff w:val="space"/>
      <w:lvlText w:val="%2."/>
      <w:lvlJc w:val="left"/>
      <w:pPr>
        <w:ind w:left="0" w:firstLine="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AB035B"/>
    <w:multiLevelType w:val="multilevel"/>
    <w:tmpl w:val="942AA950"/>
    <w:numStyleLink w:val="a0"/>
  </w:abstractNum>
  <w:abstractNum w:abstractNumId="2" w15:restartNumberingAfterBreak="0">
    <w:nsid w:val="0FA030A1"/>
    <w:multiLevelType w:val="multilevel"/>
    <w:tmpl w:val="B5DADDC8"/>
    <w:numStyleLink w:val="a1"/>
  </w:abstractNum>
  <w:abstractNum w:abstractNumId="3" w15:restartNumberingAfterBreak="0">
    <w:nsid w:val="14082C2E"/>
    <w:multiLevelType w:val="multilevel"/>
    <w:tmpl w:val="94D42686"/>
    <w:styleLink w:val="a2"/>
    <w:lvl w:ilvl="0">
      <w:start w:val="1"/>
      <w:numFmt w:val="decimal"/>
      <w:pStyle w:val="1"/>
      <w:suff w:val="space"/>
      <w:lvlText w:val="%1."/>
      <w:lvlJc w:val="left"/>
      <w:pPr>
        <w:ind w:left="0" w:firstLine="0"/>
      </w:pPr>
      <w:rPr>
        <w:rFonts w:hint="default"/>
        <w:b/>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19A46BA4"/>
    <w:multiLevelType w:val="multilevel"/>
    <w:tmpl w:val="ECD41BBE"/>
    <w:styleLink w:val="a3"/>
    <w:lvl w:ilvl="0">
      <w:start w:val="1"/>
      <w:numFmt w:val="decimal"/>
      <w:pStyle w:val="a4"/>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5" w15:restartNumberingAfterBreak="0">
    <w:nsid w:val="1A043389"/>
    <w:multiLevelType w:val="multilevel"/>
    <w:tmpl w:val="62FE1686"/>
    <w:lvl w:ilvl="0">
      <w:start w:val="1"/>
      <w:numFmt w:val="decimal"/>
      <w:pStyle w:val="a5"/>
      <w:suff w:val="space"/>
      <w:lvlText w:val="%1."/>
      <w:lvlJc w:val="left"/>
      <w:pPr>
        <w:ind w:left="1134" w:hanging="283"/>
      </w:pPr>
      <w:rPr>
        <w:rFonts w:hint="default"/>
      </w:rPr>
    </w:lvl>
    <w:lvl w:ilvl="1">
      <w:start w:val="1"/>
      <w:numFmt w:val="decimal"/>
      <w:suff w:val="space"/>
      <w:lvlText w:val="%1.%2."/>
      <w:lvlJc w:val="left"/>
      <w:pPr>
        <w:ind w:left="1588" w:hanging="454"/>
      </w:pPr>
      <w:rPr>
        <w:rFonts w:hint="default"/>
      </w:rPr>
    </w:lvl>
    <w:lvl w:ilvl="2">
      <w:start w:val="1"/>
      <w:numFmt w:val="decimal"/>
      <w:suff w:val="space"/>
      <w:lvlText w:val="%1.%2.%3."/>
      <w:lvlJc w:val="left"/>
      <w:pPr>
        <w:ind w:left="2325" w:hanging="624"/>
      </w:pPr>
      <w:rPr>
        <w:rFonts w:hint="default"/>
      </w:rPr>
    </w:lvl>
    <w:lvl w:ilvl="3">
      <w:start w:val="1"/>
      <w:numFmt w:val="decimal"/>
      <w:suff w:val="space"/>
      <w:lvlText w:val="%1.%2.%3.%4."/>
      <w:lvlJc w:val="left"/>
      <w:pPr>
        <w:ind w:left="3062" w:hanging="794"/>
      </w:pPr>
      <w:rPr>
        <w:rFonts w:hint="default"/>
      </w:rPr>
    </w:lvl>
    <w:lvl w:ilvl="4">
      <w:start w:val="1"/>
      <w:numFmt w:val="bullet"/>
      <w:suff w:val="space"/>
      <w:lvlText w:val="–"/>
      <w:lvlJc w:val="left"/>
      <w:pPr>
        <w:ind w:left="0" w:firstLine="0"/>
      </w:pPr>
      <w:rPr>
        <w:rFonts w:ascii="Times New Roman" w:hAnsi="Times New Roman" w:cs="Times New Roman" w:hint="default"/>
      </w:rPr>
    </w:lvl>
    <w:lvl w:ilvl="5">
      <w:start w:val="1"/>
      <w:numFmt w:val="bullet"/>
      <w:suff w:val="space"/>
      <w:lvlText w:val=""/>
      <w:lvlJc w:val="left"/>
      <w:pPr>
        <w:ind w:left="0" w:firstLine="0"/>
      </w:pPr>
      <w:rPr>
        <w:rFonts w:ascii="Symbol" w:hAnsi="Symbol" w:hint="default"/>
      </w:rPr>
    </w:lvl>
    <w:lvl w:ilvl="6">
      <w:start w:val="1"/>
      <w:numFmt w:val="bullet"/>
      <w:suff w:val="space"/>
      <w:lvlText w:val="–"/>
      <w:lvlJc w:val="left"/>
      <w:pPr>
        <w:ind w:left="0" w:firstLine="0"/>
      </w:pPr>
      <w:rPr>
        <w:rFonts w:ascii="Times New Roman" w:hAnsi="Times New Roman" w:cs="Times New Roman" w:hint="default"/>
      </w:rPr>
    </w:lvl>
    <w:lvl w:ilvl="7">
      <w:start w:val="1"/>
      <w:numFmt w:val="bullet"/>
      <w:suff w:val="space"/>
      <w:lvlText w:val="–"/>
      <w:lvlJc w:val="left"/>
      <w:pPr>
        <w:ind w:left="0" w:firstLine="0"/>
      </w:pPr>
      <w:rPr>
        <w:rFonts w:ascii="Times New Roman" w:hAnsi="Times New Roman" w:cs="Times New Roman" w:hint="default"/>
      </w:rPr>
    </w:lvl>
    <w:lvl w:ilvl="8">
      <w:start w:val="1"/>
      <w:numFmt w:val="bullet"/>
      <w:suff w:val="space"/>
      <w:lvlText w:val=""/>
      <w:lvlJc w:val="left"/>
      <w:pPr>
        <w:ind w:left="0" w:firstLine="0"/>
      </w:pPr>
      <w:rPr>
        <w:rFonts w:ascii="Symbol" w:hAnsi="Symbol" w:hint="default"/>
      </w:rPr>
    </w:lvl>
  </w:abstractNum>
  <w:abstractNum w:abstractNumId="6" w15:restartNumberingAfterBreak="0">
    <w:nsid w:val="1AE908F4"/>
    <w:multiLevelType w:val="hybridMultilevel"/>
    <w:tmpl w:val="B88ED55E"/>
    <w:lvl w:ilvl="0" w:tplc="33082856">
      <w:start w:val="1"/>
      <w:numFmt w:val="bullet"/>
      <w:pStyle w:val="a6"/>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BA7530"/>
    <w:multiLevelType w:val="multilevel"/>
    <w:tmpl w:val="942AA950"/>
    <w:styleLink w:val="a0"/>
    <w:lvl w:ilvl="0">
      <w:start w:val="1"/>
      <w:numFmt w:val="decimal"/>
      <w:pStyle w:val="a7"/>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2FEF1363"/>
    <w:multiLevelType w:val="multilevel"/>
    <w:tmpl w:val="06A66976"/>
    <w:numStyleLink w:val="a8"/>
  </w:abstractNum>
  <w:abstractNum w:abstractNumId="9" w15:restartNumberingAfterBreak="0">
    <w:nsid w:val="38F721D5"/>
    <w:multiLevelType w:val="multilevel"/>
    <w:tmpl w:val="AF6AE62E"/>
    <w:styleLink w:val="a9"/>
    <w:lvl w:ilvl="0">
      <w:start w:val="1"/>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44966B62"/>
    <w:multiLevelType w:val="multilevel"/>
    <w:tmpl w:val="9D786B74"/>
    <w:styleLink w:val="aa"/>
    <w:lvl w:ilvl="0">
      <w:start w:val="1"/>
      <w:numFmt w:val="bullet"/>
      <w:suff w:val="space"/>
      <w:lvlText w:val="–"/>
      <w:lvlJc w:val="left"/>
      <w:pPr>
        <w:ind w:left="0" w:firstLine="851"/>
      </w:pPr>
      <w:rPr>
        <w:rFonts w:ascii="Times New Roman" w:hAnsi="Times New Roman" w:cs="Times New Roman" w:hint="default"/>
      </w:rPr>
    </w:lvl>
    <w:lvl w:ilvl="1">
      <w:start w:val="1"/>
      <w:numFmt w:val="bullet"/>
      <w:suff w:val="space"/>
      <w:lvlText w:val=""/>
      <w:lvlJc w:val="left"/>
      <w:pPr>
        <w:ind w:left="1134" w:firstLine="0"/>
      </w:pPr>
      <w:rPr>
        <w:rFonts w:ascii="Symbol" w:hAnsi="Symbol" w:hint="default"/>
        <w:color w:val="auto"/>
      </w:rPr>
    </w:lvl>
    <w:lvl w:ilvl="2">
      <w:start w:val="1"/>
      <w:numFmt w:val="bullet"/>
      <w:suff w:val="space"/>
      <w:lvlText w:val="o"/>
      <w:lvlJc w:val="left"/>
      <w:pPr>
        <w:ind w:left="1418" w:firstLine="0"/>
      </w:pPr>
      <w:rPr>
        <w:rFonts w:ascii="Courier New" w:hAnsi="Courier New" w:hint="default"/>
      </w:rPr>
    </w:lvl>
    <w:lvl w:ilvl="3">
      <w:start w:val="1"/>
      <w:numFmt w:val="bullet"/>
      <w:suff w:val="space"/>
      <w:lvlText w:val=""/>
      <w:lvlJc w:val="left"/>
      <w:pPr>
        <w:ind w:left="1701" w:firstLine="0"/>
      </w:pPr>
      <w:rPr>
        <w:rFonts w:ascii="Wingdings" w:hAnsi="Wingdings" w:hint="default"/>
      </w:rPr>
    </w:lvl>
    <w:lvl w:ilvl="4">
      <w:start w:val="1"/>
      <w:numFmt w:val="bullet"/>
      <w:suff w:val="space"/>
      <w:lvlText w:val="–"/>
      <w:lvlJc w:val="left"/>
      <w:pPr>
        <w:ind w:left="1985" w:firstLine="0"/>
      </w:pPr>
      <w:rPr>
        <w:rFonts w:ascii="Times New Roman"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B4724A"/>
    <w:multiLevelType w:val="multilevel"/>
    <w:tmpl w:val="06A66976"/>
    <w:styleLink w:val="a8"/>
    <w:lvl w:ilvl="0">
      <w:start w:val="1"/>
      <w:numFmt w:val="decimal"/>
      <w:pStyle w:val="ab"/>
      <w:suff w:val="space"/>
      <w:lvlText w:val="Приложение %1"/>
      <w:lvlJc w:val="left"/>
      <w:pPr>
        <w:ind w:left="0" w:firstLine="0"/>
      </w:pPr>
      <w:rPr>
        <w:rFonts w:hint="default"/>
        <w:b/>
        <w:caps/>
        <w:smallCaps w:val="0"/>
      </w:rPr>
    </w:lvl>
    <w:lvl w:ilvl="1">
      <w:start w:val="1"/>
      <w:numFmt w:val="decimal"/>
      <w:pStyle w:val="20"/>
      <w:suff w:val="space"/>
      <w:lvlText w:val="%1.%2"/>
      <w:lvlJc w:val="left"/>
      <w:pPr>
        <w:ind w:left="0" w:firstLine="0"/>
      </w:pPr>
      <w:rPr>
        <w:rFonts w:hint="default"/>
      </w:rPr>
    </w:lvl>
    <w:lvl w:ilvl="2">
      <w:start w:val="1"/>
      <w:numFmt w:val="decimal"/>
      <w:pStyle w:val="30"/>
      <w:suff w:val="space"/>
      <w:lvlText w:val="%1.%2.%3"/>
      <w:lvlJc w:val="left"/>
      <w:pPr>
        <w:ind w:left="0" w:firstLine="0"/>
      </w:pPr>
      <w:rPr>
        <w:rFonts w:hint="default"/>
      </w:rPr>
    </w:lvl>
    <w:lvl w:ilvl="3">
      <w:start w:val="1"/>
      <w:numFmt w:val="decimal"/>
      <w:pStyle w:val="40"/>
      <w:suff w:val="space"/>
      <w:lvlText w:val="%1.%2.%3.%4"/>
      <w:lvlJc w:val="left"/>
      <w:pPr>
        <w:ind w:left="0" w:firstLine="0"/>
      </w:pPr>
      <w:rPr>
        <w:rFonts w:hint="default"/>
      </w:rPr>
    </w:lvl>
    <w:lvl w:ilvl="4">
      <w:start w:val="1"/>
      <w:numFmt w:val="decimal"/>
      <w:pStyle w:val="50"/>
      <w:suff w:val="space"/>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ECB7745"/>
    <w:multiLevelType w:val="multilevel"/>
    <w:tmpl w:val="6BB0D6A4"/>
    <w:styleLink w:val="ac"/>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440" w:hanging="360"/>
      </w:pPr>
      <w:rPr>
        <w:rFonts w:hint="default"/>
      </w:rPr>
    </w:lvl>
    <w:lvl w:ilvl="4">
      <w:start w:val="1"/>
      <w:numFmt w:val="bullet"/>
      <w:suff w:val="space"/>
      <w:lvlText w:val="–"/>
      <w:lvlJc w:val="left"/>
      <w:pPr>
        <w:ind w:left="1800" w:hanging="360"/>
      </w:pPr>
      <w:rPr>
        <w:rFonts w:ascii="Times New Roman" w:hAnsi="Times New Roman" w:cs="Times New Roman" w:hint="default"/>
      </w:rPr>
    </w:lvl>
    <w:lvl w:ilvl="5">
      <w:start w:val="1"/>
      <w:numFmt w:val="bullet"/>
      <w:suff w:val="space"/>
      <w:lvlText w:val=""/>
      <w:lvlJc w:val="left"/>
      <w:pPr>
        <w:ind w:left="2160" w:hanging="360"/>
      </w:pPr>
      <w:rPr>
        <w:rFonts w:ascii="Symbol" w:hAnsi="Symbol" w:hint="default"/>
      </w:rPr>
    </w:lvl>
    <w:lvl w:ilvl="6">
      <w:start w:val="1"/>
      <w:numFmt w:val="bullet"/>
      <w:suff w:val="space"/>
      <w:lvlText w:val="–"/>
      <w:lvlJc w:val="left"/>
      <w:pPr>
        <w:ind w:left="2520" w:hanging="360"/>
      </w:pPr>
      <w:rPr>
        <w:rFonts w:ascii="Times New Roman" w:hAnsi="Times New Roman" w:cs="Times New Roman" w:hint="default"/>
      </w:rPr>
    </w:lvl>
    <w:lvl w:ilvl="7">
      <w:start w:val="1"/>
      <w:numFmt w:val="bullet"/>
      <w:suff w:val="space"/>
      <w:lvlText w:val="–"/>
      <w:lvlJc w:val="left"/>
      <w:pPr>
        <w:ind w:left="2880" w:hanging="360"/>
      </w:pPr>
      <w:rPr>
        <w:rFonts w:ascii="Times New Roman" w:hAnsi="Times New Roman" w:cs="Times New Roman" w:hint="default"/>
      </w:rPr>
    </w:lvl>
    <w:lvl w:ilvl="8">
      <w:start w:val="1"/>
      <w:numFmt w:val="bullet"/>
      <w:suff w:val="space"/>
      <w:lvlText w:val=""/>
      <w:lvlJc w:val="left"/>
      <w:pPr>
        <w:ind w:left="3240" w:hanging="360"/>
      </w:pPr>
      <w:rPr>
        <w:rFonts w:ascii="Symbol" w:hAnsi="Symbol" w:hint="default"/>
      </w:rPr>
    </w:lvl>
  </w:abstractNum>
  <w:abstractNum w:abstractNumId="13" w15:restartNumberingAfterBreak="0">
    <w:nsid w:val="59F43A69"/>
    <w:multiLevelType w:val="multilevel"/>
    <w:tmpl w:val="FE769968"/>
    <w:lvl w:ilvl="0">
      <w:start w:val="1"/>
      <w:numFmt w:val="decimal"/>
      <w:suff w:val="space"/>
      <w:lvlText w:val="%1."/>
      <w:lvlJc w:val="left"/>
      <w:pPr>
        <w:ind w:left="1134" w:hanging="283"/>
      </w:pPr>
      <w:rPr>
        <w:rFonts w:hint="default"/>
      </w:rPr>
    </w:lvl>
    <w:lvl w:ilvl="1">
      <w:start w:val="1"/>
      <w:numFmt w:val="bullet"/>
      <w:lvlText w:val=""/>
      <w:lvlJc w:val="left"/>
      <w:pPr>
        <w:ind w:left="1588" w:hanging="454"/>
      </w:pPr>
      <w:rPr>
        <w:rFonts w:ascii="Symbol" w:hAnsi="Symbol" w:hint="default"/>
      </w:rPr>
    </w:lvl>
    <w:lvl w:ilvl="2">
      <w:start w:val="1"/>
      <w:numFmt w:val="decimal"/>
      <w:suff w:val="space"/>
      <w:lvlText w:val="%1.%2.%3."/>
      <w:lvlJc w:val="left"/>
      <w:pPr>
        <w:ind w:left="2325" w:hanging="624"/>
      </w:pPr>
      <w:rPr>
        <w:rFonts w:hint="default"/>
      </w:rPr>
    </w:lvl>
    <w:lvl w:ilvl="3">
      <w:start w:val="1"/>
      <w:numFmt w:val="decimal"/>
      <w:suff w:val="space"/>
      <w:lvlText w:val="%1.%2.%3.%4."/>
      <w:lvlJc w:val="left"/>
      <w:pPr>
        <w:ind w:left="3062" w:hanging="794"/>
      </w:pPr>
      <w:rPr>
        <w:rFonts w:hint="default"/>
      </w:rPr>
    </w:lvl>
    <w:lvl w:ilvl="4">
      <w:start w:val="1"/>
      <w:numFmt w:val="bullet"/>
      <w:suff w:val="space"/>
      <w:lvlText w:val="–"/>
      <w:lvlJc w:val="left"/>
      <w:pPr>
        <w:ind w:left="0" w:firstLine="0"/>
      </w:pPr>
      <w:rPr>
        <w:rFonts w:ascii="Times New Roman" w:hAnsi="Times New Roman" w:cs="Times New Roman" w:hint="default"/>
      </w:rPr>
    </w:lvl>
    <w:lvl w:ilvl="5">
      <w:start w:val="1"/>
      <w:numFmt w:val="bullet"/>
      <w:suff w:val="space"/>
      <w:lvlText w:val=""/>
      <w:lvlJc w:val="left"/>
      <w:pPr>
        <w:ind w:left="0" w:firstLine="0"/>
      </w:pPr>
      <w:rPr>
        <w:rFonts w:ascii="Symbol" w:hAnsi="Symbol" w:hint="default"/>
      </w:rPr>
    </w:lvl>
    <w:lvl w:ilvl="6">
      <w:start w:val="1"/>
      <w:numFmt w:val="bullet"/>
      <w:suff w:val="space"/>
      <w:lvlText w:val="–"/>
      <w:lvlJc w:val="left"/>
      <w:pPr>
        <w:ind w:left="0" w:firstLine="0"/>
      </w:pPr>
      <w:rPr>
        <w:rFonts w:ascii="Times New Roman" w:hAnsi="Times New Roman" w:cs="Times New Roman" w:hint="default"/>
      </w:rPr>
    </w:lvl>
    <w:lvl w:ilvl="7">
      <w:start w:val="1"/>
      <w:numFmt w:val="bullet"/>
      <w:suff w:val="space"/>
      <w:lvlText w:val="–"/>
      <w:lvlJc w:val="left"/>
      <w:pPr>
        <w:ind w:left="0" w:firstLine="0"/>
      </w:pPr>
      <w:rPr>
        <w:rFonts w:ascii="Times New Roman" w:hAnsi="Times New Roman" w:cs="Times New Roman" w:hint="default"/>
      </w:rPr>
    </w:lvl>
    <w:lvl w:ilvl="8">
      <w:start w:val="1"/>
      <w:numFmt w:val="bullet"/>
      <w:suff w:val="space"/>
      <w:lvlText w:val=""/>
      <w:lvlJc w:val="left"/>
      <w:pPr>
        <w:ind w:left="0" w:firstLine="0"/>
      </w:pPr>
      <w:rPr>
        <w:rFonts w:ascii="Symbol" w:hAnsi="Symbol" w:hint="default"/>
      </w:rPr>
    </w:lvl>
  </w:abstractNum>
  <w:abstractNum w:abstractNumId="14" w15:restartNumberingAfterBreak="0">
    <w:nsid w:val="5DA673B8"/>
    <w:multiLevelType w:val="multilevel"/>
    <w:tmpl w:val="B5DADDC8"/>
    <w:styleLink w:val="a1"/>
    <w:lvl w:ilvl="0">
      <w:start w:val="1"/>
      <w:numFmt w:val="russianLower"/>
      <w:pStyle w:val="ad"/>
      <w:suff w:val="space"/>
      <w:lvlText w:val="%1)"/>
      <w:lvlJc w:val="left"/>
      <w:pPr>
        <w:ind w:left="0" w:firstLine="851"/>
      </w:pPr>
      <w:rPr>
        <w:rFonts w:hint="default"/>
      </w:rPr>
    </w:lvl>
    <w:lvl w:ilvl="1">
      <w:start w:val="1"/>
      <w:numFmt w:val="decimal"/>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15" w15:restartNumberingAfterBreak="0">
    <w:nsid w:val="62C91633"/>
    <w:multiLevelType w:val="hybridMultilevel"/>
    <w:tmpl w:val="89A64C02"/>
    <w:lvl w:ilvl="0" w:tplc="525CF456">
      <w:start w:val="1"/>
      <w:numFmt w:val="decimal"/>
      <w:pStyle w:val="ae"/>
      <w:suff w:val="space"/>
      <w:lvlText w:val="%1)"/>
      <w:lvlJc w:val="left"/>
      <w:pPr>
        <w:ind w:left="0"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6" w15:restartNumberingAfterBreak="0">
    <w:nsid w:val="6D2B4A05"/>
    <w:multiLevelType w:val="hybridMultilevel"/>
    <w:tmpl w:val="5E0ECC58"/>
    <w:lvl w:ilvl="0" w:tplc="5DF4CA16">
      <w:start w:val="1"/>
      <w:numFmt w:val="decimal"/>
      <w:pStyle w:val="af"/>
      <w:suff w:val="space"/>
      <w:lvlText w:val="%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17" w15:restartNumberingAfterBreak="0">
    <w:nsid w:val="7D1E44C4"/>
    <w:multiLevelType w:val="multilevel"/>
    <w:tmpl w:val="ECD41BBE"/>
    <w:numStyleLink w:val="a3"/>
  </w:abstractNum>
  <w:num w:numId="1">
    <w:abstractNumId w:val="6"/>
  </w:num>
  <w:num w:numId="2">
    <w:abstractNumId w:val="10"/>
  </w:num>
  <w:num w:numId="3">
    <w:abstractNumId w:val="0"/>
  </w:num>
  <w:num w:numId="4">
    <w:abstractNumId w:val="16"/>
  </w:num>
  <w:num w:numId="5">
    <w:abstractNumId w:val="7"/>
  </w:num>
  <w:num w:numId="6">
    <w:abstractNumId w:val="3"/>
    <w:lvlOverride w:ilvl="0">
      <w:lvl w:ilvl="0">
        <w:start w:val="1"/>
        <w:numFmt w:val="decimal"/>
        <w:pStyle w:val="1"/>
        <w:suff w:val="space"/>
        <w:lvlText w:val="%1."/>
        <w:lvlJc w:val="left"/>
        <w:pPr>
          <w:ind w:left="0" w:firstLine="0"/>
        </w:pPr>
        <w:rPr>
          <w:rFonts w:hint="default"/>
          <w:b/>
        </w:rPr>
      </w:lvl>
    </w:lvlOverride>
  </w:num>
  <w:num w:numId="7">
    <w:abstractNumId w:val="11"/>
  </w:num>
  <w:num w:numId="8">
    <w:abstractNumId w:val="9"/>
  </w:num>
  <w:num w:numId="9">
    <w:abstractNumId w:val="1"/>
  </w:num>
  <w:num w:numId="10">
    <w:abstractNumId w:val="4"/>
  </w:num>
  <w:num w:numId="11">
    <w:abstractNumId w:val="14"/>
  </w:num>
  <w:num w:numId="12">
    <w:abstractNumId w:val="8"/>
    <w:lvlOverride w:ilvl="0">
      <w:lvl w:ilvl="0">
        <w:start w:val="1"/>
        <w:numFmt w:val="decimal"/>
        <w:pStyle w:val="ab"/>
        <w:suff w:val="space"/>
        <w:lvlText w:val="Приложение %1"/>
        <w:lvlJc w:val="left"/>
        <w:pPr>
          <w:ind w:left="0" w:firstLine="0"/>
        </w:pPr>
        <w:rPr>
          <w:rFonts w:ascii="Times New Roman" w:hAnsi="Times New Roman" w:cs="Times New Roman"/>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0"/>
        <w:suff w:val="space"/>
        <w:lvlText w:val="%1.%2"/>
        <w:lvlJc w:val="left"/>
        <w:pPr>
          <w:ind w:left="0" w:firstLine="0"/>
        </w:pPr>
        <w:rPr>
          <w:rFonts w:hint="default"/>
        </w:rPr>
      </w:lvl>
    </w:lvlOverride>
    <w:lvlOverride w:ilvl="2">
      <w:lvl w:ilvl="2">
        <w:start w:val="1"/>
        <w:numFmt w:val="decimal"/>
        <w:pStyle w:val="30"/>
        <w:suff w:val="space"/>
        <w:lvlText w:val="%1.%2.%3"/>
        <w:lvlJc w:val="left"/>
        <w:pPr>
          <w:ind w:left="0" w:firstLine="0"/>
        </w:pPr>
        <w:rPr>
          <w:rFonts w:hint="default"/>
        </w:rPr>
      </w:lvl>
    </w:lvlOverride>
    <w:lvlOverride w:ilvl="3">
      <w:lvl w:ilvl="3">
        <w:start w:val="1"/>
        <w:numFmt w:val="decimal"/>
        <w:pStyle w:val="40"/>
        <w:suff w:val="space"/>
        <w:lvlText w:val="%1.%2.%3.%4"/>
        <w:lvlJc w:val="left"/>
        <w:pPr>
          <w:ind w:left="0" w:firstLine="0"/>
        </w:pPr>
        <w:rPr>
          <w:rFonts w:hint="default"/>
        </w:rPr>
      </w:lvl>
    </w:lvlOverride>
    <w:lvlOverride w:ilvl="4">
      <w:lvl w:ilvl="4">
        <w:start w:val="1"/>
        <w:numFmt w:val="decimal"/>
        <w:pStyle w:val="50"/>
        <w:suff w:val="space"/>
        <w:lvlText w:val="%1.%2.%3.%4.%5"/>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3">
    <w:abstractNumId w:val="12"/>
  </w:num>
  <w:num w:numId="14">
    <w:abstractNumId w:val="5"/>
  </w:num>
  <w:num w:numId="15">
    <w:abstractNumId w:val="2"/>
  </w:num>
  <w:num w:numId="16">
    <w:abstractNumId w:val="17"/>
  </w:num>
  <w:num w:numId="17">
    <w:abstractNumId w:val="1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ED4"/>
    <w:rsid w:val="00015C10"/>
    <w:rsid w:val="00046AA7"/>
    <w:rsid w:val="0005204B"/>
    <w:rsid w:val="00060DC8"/>
    <w:rsid w:val="000A0CD4"/>
    <w:rsid w:val="000E069D"/>
    <w:rsid w:val="000E25C7"/>
    <w:rsid w:val="00113445"/>
    <w:rsid w:val="00116711"/>
    <w:rsid w:val="00197EC9"/>
    <w:rsid w:val="001C0F47"/>
    <w:rsid w:val="001D7477"/>
    <w:rsid w:val="0026560B"/>
    <w:rsid w:val="00347DAD"/>
    <w:rsid w:val="00356D2F"/>
    <w:rsid w:val="0038255F"/>
    <w:rsid w:val="00391DD3"/>
    <w:rsid w:val="003C535F"/>
    <w:rsid w:val="003C5D57"/>
    <w:rsid w:val="003D2A76"/>
    <w:rsid w:val="004A5142"/>
    <w:rsid w:val="004C0851"/>
    <w:rsid w:val="004C68FB"/>
    <w:rsid w:val="00600FD7"/>
    <w:rsid w:val="006331E9"/>
    <w:rsid w:val="006D215E"/>
    <w:rsid w:val="00710302"/>
    <w:rsid w:val="00727233"/>
    <w:rsid w:val="007D26F8"/>
    <w:rsid w:val="007F0DB3"/>
    <w:rsid w:val="00804F2C"/>
    <w:rsid w:val="00821FAC"/>
    <w:rsid w:val="0087613C"/>
    <w:rsid w:val="008F374B"/>
    <w:rsid w:val="00920C99"/>
    <w:rsid w:val="00970CD3"/>
    <w:rsid w:val="00990C8E"/>
    <w:rsid w:val="009E3ED4"/>
    <w:rsid w:val="00A85CFD"/>
    <w:rsid w:val="00AD5998"/>
    <w:rsid w:val="00B14A4A"/>
    <w:rsid w:val="00BA38CA"/>
    <w:rsid w:val="00C23B3D"/>
    <w:rsid w:val="00CC6C6C"/>
    <w:rsid w:val="00CD23CF"/>
    <w:rsid w:val="00D165DF"/>
    <w:rsid w:val="00D46748"/>
    <w:rsid w:val="00D76B81"/>
    <w:rsid w:val="00E42423"/>
    <w:rsid w:val="00E42944"/>
    <w:rsid w:val="00E8275F"/>
    <w:rsid w:val="00E931C1"/>
    <w:rsid w:val="00E96156"/>
    <w:rsid w:val="00EA0D4C"/>
    <w:rsid w:val="00EB40F8"/>
    <w:rsid w:val="00EE5EDC"/>
    <w:rsid w:val="00F720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61CA7"/>
  <w15:chartTrackingRefBased/>
  <w15:docId w15:val="{063CF870-2649-4A4C-A256-237B88040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4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uiPriority w:val="99"/>
    <w:rsid w:val="00116711"/>
    <w:pPr>
      <w:spacing w:after="0" w:line="360" w:lineRule="auto"/>
      <w:ind w:firstLine="851"/>
      <w:jc w:val="both"/>
    </w:pPr>
    <w:rPr>
      <w:rFonts w:ascii="Times New Roman" w:eastAsia="Calibri" w:hAnsi="Times New Roman" w:cs="Times New Roman"/>
      <w:sz w:val="24"/>
      <w:szCs w:val="24"/>
      <w:lang w:eastAsia="ru-RU"/>
    </w:rPr>
  </w:style>
  <w:style w:type="paragraph" w:styleId="1">
    <w:name w:val="heading 1"/>
    <w:basedOn w:val="af1"/>
    <w:next w:val="af1"/>
    <w:link w:val="10"/>
    <w:uiPriority w:val="1"/>
    <w:qFormat/>
    <w:rsid w:val="00347DAD"/>
    <w:pPr>
      <w:keepNext/>
      <w:pageBreakBefore/>
      <w:numPr>
        <w:numId w:val="6"/>
      </w:numPr>
      <w:spacing w:before="240" w:after="360" w:line="240" w:lineRule="auto"/>
      <w:jc w:val="center"/>
      <w:outlineLvl w:val="0"/>
    </w:pPr>
    <w:rPr>
      <w:b/>
      <w:caps/>
    </w:rPr>
  </w:style>
  <w:style w:type="paragraph" w:styleId="2">
    <w:name w:val="heading 2"/>
    <w:basedOn w:val="af1"/>
    <w:next w:val="af1"/>
    <w:link w:val="21"/>
    <w:uiPriority w:val="1"/>
    <w:unhideWhenUsed/>
    <w:qFormat/>
    <w:rsid w:val="00116711"/>
    <w:pPr>
      <w:keepNext/>
      <w:numPr>
        <w:ilvl w:val="1"/>
        <w:numId w:val="6"/>
      </w:numPr>
      <w:spacing w:before="240" w:after="360" w:line="240" w:lineRule="auto"/>
      <w:ind w:firstLine="851"/>
      <w:outlineLvl w:val="1"/>
    </w:pPr>
    <w:rPr>
      <w:rFonts w:eastAsia="Times New Roman"/>
      <w:b/>
      <w:bCs/>
      <w:iCs/>
      <w:szCs w:val="28"/>
    </w:rPr>
  </w:style>
  <w:style w:type="paragraph" w:styleId="3">
    <w:name w:val="heading 3"/>
    <w:basedOn w:val="af1"/>
    <w:next w:val="af1"/>
    <w:link w:val="31"/>
    <w:uiPriority w:val="1"/>
    <w:unhideWhenUsed/>
    <w:qFormat/>
    <w:rsid w:val="00116711"/>
    <w:pPr>
      <w:keepNext/>
      <w:numPr>
        <w:ilvl w:val="2"/>
        <w:numId w:val="6"/>
      </w:numPr>
      <w:spacing w:before="240" w:after="360" w:line="240" w:lineRule="auto"/>
      <w:ind w:firstLine="851"/>
      <w:outlineLvl w:val="2"/>
    </w:pPr>
    <w:rPr>
      <w:rFonts w:eastAsia="Times New Roman"/>
      <w:b/>
      <w:bCs/>
      <w:szCs w:val="26"/>
    </w:rPr>
  </w:style>
  <w:style w:type="paragraph" w:styleId="4">
    <w:name w:val="heading 4"/>
    <w:basedOn w:val="af1"/>
    <w:next w:val="af1"/>
    <w:link w:val="41"/>
    <w:uiPriority w:val="1"/>
    <w:unhideWhenUsed/>
    <w:qFormat/>
    <w:rsid w:val="00116711"/>
    <w:pPr>
      <w:keepNext/>
      <w:numPr>
        <w:ilvl w:val="3"/>
        <w:numId w:val="6"/>
      </w:numPr>
      <w:spacing w:before="120" w:after="240" w:line="240" w:lineRule="auto"/>
      <w:ind w:firstLine="851"/>
      <w:outlineLvl w:val="3"/>
    </w:pPr>
    <w:rPr>
      <w:rFonts w:eastAsia="Times New Roman"/>
      <w:bCs/>
      <w:szCs w:val="28"/>
    </w:rPr>
  </w:style>
  <w:style w:type="paragraph" w:styleId="5">
    <w:name w:val="heading 5"/>
    <w:basedOn w:val="af1"/>
    <w:next w:val="af1"/>
    <w:link w:val="51"/>
    <w:uiPriority w:val="1"/>
    <w:unhideWhenUsed/>
    <w:qFormat/>
    <w:rsid w:val="00116711"/>
    <w:pPr>
      <w:keepNext/>
      <w:numPr>
        <w:ilvl w:val="4"/>
        <w:numId w:val="6"/>
      </w:numPr>
      <w:spacing w:before="120" w:after="120" w:line="240" w:lineRule="auto"/>
      <w:ind w:firstLine="851"/>
      <w:outlineLvl w:val="4"/>
    </w:pPr>
    <w:rPr>
      <w:rFonts w:eastAsia="Times New Roman"/>
      <w:bCs/>
      <w:iCs/>
      <w:szCs w:val="26"/>
    </w:rPr>
  </w:style>
  <w:style w:type="paragraph" w:styleId="6">
    <w:name w:val="heading 6"/>
    <w:basedOn w:val="af1"/>
    <w:next w:val="af1"/>
    <w:link w:val="60"/>
    <w:uiPriority w:val="1"/>
    <w:qFormat/>
    <w:rsid w:val="00116711"/>
    <w:pPr>
      <w:keepNext/>
      <w:outlineLvl w:val="5"/>
    </w:pPr>
    <w:rPr>
      <w:rFonts w:eastAsia="Times New Roman"/>
      <w:bCs/>
      <w:szCs w:val="26"/>
      <w:lang w:val="en-US" w:eastAsia="en-US"/>
    </w:rPr>
  </w:style>
  <w:style w:type="paragraph" w:styleId="7">
    <w:name w:val="heading 7"/>
    <w:basedOn w:val="af1"/>
    <w:next w:val="af1"/>
    <w:link w:val="70"/>
    <w:uiPriority w:val="1"/>
    <w:qFormat/>
    <w:rsid w:val="00116711"/>
    <w:pPr>
      <w:keepNext/>
      <w:outlineLvl w:val="6"/>
    </w:pPr>
    <w:rPr>
      <w:rFonts w:eastAsia="Times New Roman"/>
      <w:szCs w:val="26"/>
      <w:lang w:val="en-US" w:eastAsia="en-US"/>
    </w:rPr>
  </w:style>
  <w:style w:type="paragraph" w:styleId="8">
    <w:name w:val="heading 8"/>
    <w:basedOn w:val="af1"/>
    <w:next w:val="af1"/>
    <w:link w:val="80"/>
    <w:uiPriority w:val="1"/>
    <w:qFormat/>
    <w:rsid w:val="00116711"/>
    <w:pPr>
      <w:keepNext/>
      <w:spacing w:line="480" w:lineRule="auto"/>
      <w:outlineLvl w:val="7"/>
    </w:pPr>
    <w:rPr>
      <w:rFonts w:eastAsia="Arial"/>
      <w:bCs/>
      <w:lang w:val="en-US" w:eastAsia="en-US"/>
    </w:rPr>
  </w:style>
  <w:style w:type="paragraph" w:styleId="9">
    <w:name w:val="heading 9"/>
    <w:basedOn w:val="af1"/>
    <w:next w:val="af1"/>
    <w:link w:val="90"/>
    <w:uiPriority w:val="1"/>
    <w:qFormat/>
    <w:rsid w:val="00116711"/>
    <w:pPr>
      <w:keepNext/>
      <w:spacing w:line="480" w:lineRule="auto"/>
      <w:outlineLvl w:val="8"/>
    </w:pPr>
    <w:rPr>
      <w:rFonts w:eastAsia="Times New Roman"/>
      <w:bCs/>
      <w:lang w:val="en-US" w:eastAsia="en-US"/>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List Paragraph"/>
    <w:basedOn w:val="af0"/>
    <w:uiPriority w:val="99"/>
    <w:unhideWhenUsed/>
    <w:rsid w:val="00116711"/>
    <w:pPr>
      <w:ind w:left="720"/>
      <w:contextualSpacing/>
    </w:pPr>
  </w:style>
  <w:style w:type="character" w:styleId="af6">
    <w:name w:val="Hyperlink"/>
    <w:uiPriority w:val="99"/>
    <w:unhideWhenUsed/>
    <w:rsid w:val="00116711"/>
    <w:rPr>
      <w:b w:val="0"/>
      <w:i w:val="0"/>
      <w:color w:val="auto"/>
      <w:u w:val="none"/>
    </w:rPr>
  </w:style>
  <w:style w:type="character" w:customStyle="1" w:styleId="10">
    <w:name w:val="Заголовок 1 Знак"/>
    <w:link w:val="1"/>
    <w:uiPriority w:val="1"/>
    <w:rsid w:val="00347DAD"/>
    <w:rPr>
      <w:rFonts w:ascii="Times New Roman" w:eastAsia="Calibri" w:hAnsi="Times New Roman" w:cs="Times New Roman"/>
      <w:b/>
      <w:caps/>
      <w:sz w:val="24"/>
      <w:szCs w:val="24"/>
      <w:lang w:eastAsia="ru-RU"/>
    </w:rPr>
  </w:style>
  <w:style w:type="character" w:customStyle="1" w:styleId="21">
    <w:name w:val="Заголовок 2 Знак"/>
    <w:link w:val="2"/>
    <w:uiPriority w:val="1"/>
    <w:rsid w:val="00116711"/>
    <w:rPr>
      <w:rFonts w:ascii="Times New Roman" w:eastAsia="Times New Roman" w:hAnsi="Times New Roman" w:cs="Times New Roman"/>
      <w:b/>
      <w:bCs/>
      <w:iCs/>
      <w:sz w:val="24"/>
      <w:szCs w:val="28"/>
      <w:lang w:eastAsia="ru-RU"/>
    </w:rPr>
  </w:style>
  <w:style w:type="character" w:customStyle="1" w:styleId="31">
    <w:name w:val="Заголовок 3 Знак"/>
    <w:link w:val="3"/>
    <w:uiPriority w:val="1"/>
    <w:rsid w:val="00116711"/>
    <w:rPr>
      <w:rFonts w:ascii="Times New Roman" w:eastAsia="Times New Roman" w:hAnsi="Times New Roman" w:cs="Times New Roman"/>
      <w:b/>
      <w:bCs/>
      <w:sz w:val="24"/>
      <w:szCs w:val="26"/>
      <w:lang w:eastAsia="ru-RU"/>
    </w:rPr>
  </w:style>
  <w:style w:type="character" w:customStyle="1" w:styleId="41">
    <w:name w:val="Заголовок 4 Знак"/>
    <w:link w:val="4"/>
    <w:uiPriority w:val="1"/>
    <w:rsid w:val="00116711"/>
    <w:rPr>
      <w:rFonts w:ascii="Times New Roman" w:eastAsia="Times New Roman" w:hAnsi="Times New Roman" w:cs="Times New Roman"/>
      <w:bCs/>
      <w:sz w:val="24"/>
      <w:szCs w:val="28"/>
      <w:lang w:eastAsia="ru-RU"/>
    </w:rPr>
  </w:style>
  <w:style w:type="character" w:customStyle="1" w:styleId="51">
    <w:name w:val="Заголовок 5 Знак"/>
    <w:link w:val="5"/>
    <w:uiPriority w:val="1"/>
    <w:rsid w:val="00116711"/>
    <w:rPr>
      <w:rFonts w:ascii="Times New Roman" w:eastAsia="Times New Roman" w:hAnsi="Times New Roman" w:cs="Times New Roman"/>
      <w:bCs/>
      <w:iCs/>
      <w:sz w:val="24"/>
      <w:szCs w:val="26"/>
      <w:lang w:eastAsia="ru-RU"/>
    </w:rPr>
  </w:style>
  <w:style w:type="character" w:customStyle="1" w:styleId="60">
    <w:name w:val="Заголовок 6 Знак"/>
    <w:link w:val="6"/>
    <w:uiPriority w:val="1"/>
    <w:rsid w:val="00116711"/>
    <w:rPr>
      <w:rFonts w:ascii="Times New Roman" w:eastAsia="Times New Roman" w:hAnsi="Times New Roman" w:cs="Times New Roman"/>
      <w:bCs/>
      <w:sz w:val="24"/>
      <w:szCs w:val="26"/>
      <w:lang w:val="en-US"/>
    </w:rPr>
  </w:style>
  <w:style w:type="character" w:customStyle="1" w:styleId="70">
    <w:name w:val="Заголовок 7 Знак"/>
    <w:link w:val="7"/>
    <w:uiPriority w:val="1"/>
    <w:rsid w:val="00116711"/>
    <w:rPr>
      <w:rFonts w:ascii="Times New Roman" w:eastAsia="Times New Roman" w:hAnsi="Times New Roman" w:cs="Times New Roman"/>
      <w:sz w:val="24"/>
      <w:szCs w:val="26"/>
      <w:lang w:val="en-US"/>
    </w:rPr>
  </w:style>
  <w:style w:type="character" w:customStyle="1" w:styleId="80">
    <w:name w:val="Заголовок 8 Знак"/>
    <w:link w:val="8"/>
    <w:uiPriority w:val="1"/>
    <w:rsid w:val="00116711"/>
    <w:rPr>
      <w:rFonts w:ascii="Times New Roman" w:eastAsia="Arial" w:hAnsi="Times New Roman" w:cs="Times New Roman"/>
      <w:bCs/>
      <w:sz w:val="24"/>
      <w:szCs w:val="24"/>
      <w:lang w:val="en-US"/>
    </w:rPr>
  </w:style>
  <w:style w:type="character" w:customStyle="1" w:styleId="90">
    <w:name w:val="Заголовок 9 Знак"/>
    <w:link w:val="9"/>
    <w:uiPriority w:val="1"/>
    <w:rsid w:val="00116711"/>
    <w:rPr>
      <w:rFonts w:ascii="Times New Roman" w:eastAsia="Times New Roman" w:hAnsi="Times New Roman" w:cs="Times New Roman"/>
      <w:bCs/>
      <w:sz w:val="24"/>
      <w:szCs w:val="24"/>
      <w:lang w:val="en-US"/>
    </w:rPr>
  </w:style>
  <w:style w:type="paragraph" w:customStyle="1" w:styleId="ae">
    <w:name w:val="Список_Цифр"/>
    <w:basedOn w:val="af1"/>
    <w:qFormat/>
    <w:rsid w:val="00116711"/>
    <w:pPr>
      <w:numPr>
        <w:numId w:val="17"/>
      </w:numPr>
    </w:pPr>
  </w:style>
  <w:style w:type="numbering" w:customStyle="1" w:styleId="a3">
    <w:name w:val="Список_МнУр_ЦифраБукваМаркер"/>
    <w:uiPriority w:val="99"/>
    <w:rsid w:val="00116711"/>
    <w:pPr>
      <w:numPr>
        <w:numId w:val="10"/>
      </w:numPr>
    </w:pPr>
  </w:style>
  <w:style w:type="paragraph" w:customStyle="1" w:styleId="a4">
    <w:name w:val="Список_МнУр_ЦБМ"/>
    <w:basedOn w:val="af1"/>
    <w:qFormat/>
    <w:rsid w:val="00116711"/>
    <w:pPr>
      <w:numPr>
        <w:numId w:val="16"/>
      </w:numPr>
    </w:pPr>
  </w:style>
  <w:style w:type="paragraph" w:customStyle="1" w:styleId="af7">
    <w:name w:val="ТЛ_Согласовано_Утверждаю"/>
    <w:rsid w:val="00116711"/>
    <w:pPr>
      <w:spacing w:after="0" w:line="240" w:lineRule="auto"/>
    </w:pPr>
    <w:rPr>
      <w:rFonts w:ascii="Times New Roman" w:eastAsia="Calibri" w:hAnsi="Times New Roman" w:cs="Times New Roman"/>
      <w:b/>
      <w:caps/>
      <w:sz w:val="24"/>
      <w:szCs w:val="24"/>
      <w:lang w:eastAsia="ru-RU"/>
    </w:rPr>
  </w:style>
  <w:style w:type="paragraph" w:customStyle="1" w:styleId="af8">
    <w:name w:val="ТЛ_Должность_предприятие"/>
    <w:rsid w:val="00116711"/>
    <w:pPr>
      <w:spacing w:after="0" w:line="240" w:lineRule="auto"/>
    </w:pPr>
    <w:rPr>
      <w:rFonts w:ascii="Times New Roman" w:eastAsia="Calibri" w:hAnsi="Times New Roman" w:cs="Times New Roman"/>
      <w:sz w:val="24"/>
      <w:szCs w:val="24"/>
      <w:lang w:eastAsia="ru-RU"/>
    </w:rPr>
  </w:style>
  <w:style w:type="paragraph" w:customStyle="1" w:styleId="32">
    <w:name w:val="Пункт 3"/>
    <w:basedOn w:val="3"/>
    <w:qFormat/>
    <w:rsid w:val="00116711"/>
    <w:pPr>
      <w:spacing w:before="120" w:after="120"/>
      <w:outlineLvl w:val="9"/>
    </w:pPr>
    <w:rPr>
      <w:b w:val="0"/>
    </w:rPr>
  </w:style>
  <w:style w:type="paragraph" w:customStyle="1" w:styleId="22">
    <w:name w:val="Пункт 2"/>
    <w:basedOn w:val="2"/>
    <w:qFormat/>
    <w:rsid w:val="00116711"/>
    <w:pPr>
      <w:spacing w:before="120" w:after="120"/>
      <w:outlineLvl w:val="9"/>
    </w:pPr>
    <w:rPr>
      <w:b w:val="0"/>
    </w:rPr>
  </w:style>
  <w:style w:type="paragraph" w:customStyle="1" w:styleId="42">
    <w:name w:val="Пункт 4"/>
    <w:basedOn w:val="4"/>
    <w:qFormat/>
    <w:rsid w:val="00116711"/>
    <w:pPr>
      <w:spacing w:after="120"/>
      <w:outlineLvl w:val="9"/>
    </w:pPr>
    <w:rPr>
      <w:szCs w:val="26"/>
    </w:rPr>
  </w:style>
  <w:style w:type="paragraph" w:customStyle="1" w:styleId="52">
    <w:name w:val="Пункт 5"/>
    <w:basedOn w:val="5"/>
    <w:qFormat/>
    <w:rsid w:val="00116711"/>
    <w:pPr>
      <w:outlineLvl w:val="9"/>
    </w:pPr>
  </w:style>
  <w:style w:type="paragraph" w:customStyle="1" w:styleId="af9">
    <w:name w:val="Рисунок"/>
    <w:next w:val="afa"/>
    <w:uiPriority w:val="5"/>
    <w:rsid w:val="00116711"/>
    <w:pPr>
      <w:keepNext/>
      <w:keepLines/>
      <w:spacing w:before="120" w:after="120" w:line="240" w:lineRule="auto"/>
      <w:jc w:val="center"/>
    </w:pPr>
    <w:rPr>
      <w:rFonts w:ascii="Times New Roman" w:eastAsia="Calibri" w:hAnsi="Times New Roman" w:cs="Times New Roman"/>
      <w:bCs/>
      <w:sz w:val="24"/>
      <w:szCs w:val="24"/>
    </w:rPr>
  </w:style>
  <w:style w:type="paragraph" w:customStyle="1" w:styleId="afa">
    <w:name w:val="Рисунок_название"/>
    <w:basedOn w:val="af9"/>
    <w:next w:val="af1"/>
    <w:uiPriority w:val="5"/>
    <w:rsid w:val="00116711"/>
    <w:pPr>
      <w:spacing w:after="240"/>
    </w:pPr>
  </w:style>
  <w:style w:type="numbering" w:customStyle="1" w:styleId="aa">
    <w:name w:val="Список_МнУр_Марк"/>
    <w:uiPriority w:val="99"/>
    <w:rsid w:val="00116711"/>
    <w:pPr>
      <w:numPr>
        <w:numId w:val="2"/>
      </w:numPr>
    </w:pPr>
  </w:style>
  <w:style w:type="paragraph" w:customStyle="1" w:styleId="a">
    <w:name w:val="Примечание_Список"/>
    <w:basedOn w:val="af1"/>
    <w:next w:val="af1"/>
    <w:qFormat/>
    <w:rsid w:val="00116711"/>
    <w:pPr>
      <w:numPr>
        <w:ilvl w:val="1"/>
        <w:numId w:val="3"/>
      </w:numPr>
      <w:spacing w:after="120" w:line="240" w:lineRule="auto"/>
    </w:pPr>
    <w:rPr>
      <w:rFonts w:eastAsia="Times New Roman"/>
      <w:lang w:eastAsia="en-US"/>
    </w:rPr>
  </w:style>
  <w:style w:type="paragraph" w:styleId="af1">
    <w:name w:val="Body Text"/>
    <w:link w:val="afb"/>
    <w:qFormat/>
    <w:rsid w:val="00116711"/>
    <w:pPr>
      <w:spacing w:after="0" w:line="360" w:lineRule="auto"/>
      <w:ind w:firstLine="851"/>
      <w:contextualSpacing/>
      <w:jc w:val="both"/>
    </w:pPr>
    <w:rPr>
      <w:rFonts w:ascii="Times New Roman" w:eastAsia="Calibri" w:hAnsi="Times New Roman" w:cs="Times New Roman"/>
      <w:sz w:val="24"/>
      <w:szCs w:val="24"/>
      <w:lang w:eastAsia="ru-RU"/>
    </w:rPr>
  </w:style>
  <w:style w:type="character" w:customStyle="1" w:styleId="afb">
    <w:name w:val="Основной текст Знак"/>
    <w:link w:val="af1"/>
    <w:rsid w:val="00116711"/>
    <w:rPr>
      <w:rFonts w:ascii="Times New Roman" w:eastAsia="Calibri" w:hAnsi="Times New Roman" w:cs="Times New Roman"/>
      <w:sz w:val="24"/>
      <w:szCs w:val="24"/>
      <w:lang w:eastAsia="ru-RU"/>
    </w:rPr>
  </w:style>
  <w:style w:type="paragraph" w:styleId="11">
    <w:name w:val="toc 1"/>
    <w:basedOn w:val="af0"/>
    <w:uiPriority w:val="39"/>
    <w:rsid w:val="00116711"/>
    <w:pPr>
      <w:widowControl w:val="0"/>
      <w:ind w:firstLine="0"/>
    </w:pPr>
    <w:rPr>
      <w:rFonts w:eastAsia="Arial"/>
      <w:szCs w:val="28"/>
      <w:lang w:val="en-US" w:eastAsia="en-US"/>
    </w:rPr>
  </w:style>
  <w:style w:type="paragraph" w:styleId="23">
    <w:name w:val="toc 2"/>
    <w:basedOn w:val="af0"/>
    <w:uiPriority w:val="39"/>
    <w:rsid w:val="00116711"/>
    <w:pPr>
      <w:widowControl w:val="0"/>
      <w:ind w:firstLine="340"/>
    </w:pPr>
    <w:rPr>
      <w:rFonts w:eastAsia="Arial"/>
      <w:szCs w:val="28"/>
      <w:lang w:val="en-US" w:eastAsia="en-US"/>
    </w:rPr>
  </w:style>
  <w:style w:type="paragraph" w:styleId="33">
    <w:name w:val="toc 3"/>
    <w:basedOn w:val="af0"/>
    <w:uiPriority w:val="39"/>
    <w:rsid w:val="00116711"/>
    <w:pPr>
      <w:widowControl w:val="0"/>
      <w:ind w:firstLine="1021"/>
    </w:pPr>
    <w:rPr>
      <w:rFonts w:eastAsia="Arial"/>
      <w:lang w:val="en-US" w:eastAsia="en-US"/>
    </w:rPr>
  </w:style>
  <w:style w:type="paragraph" w:styleId="afc">
    <w:name w:val="Balloon Text"/>
    <w:basedOn w:val="af0"/>
    <w:link w:val="afd"/>
    <w:uiPriority w:val="99"/>
    <w:semiHidden/>
    <w:unhideWhenUsed/>
    <w:rsid w:val="00116711"/>
    <w:pPr>
      <w:spacing w:line="240" w:lineRule="auto"/>
    </w:pPr>
    <w:rPr>
      <w:rFonts w:ascii="Segoe UI" w:hAnsi="Segoe UI" w:cs="Segoe UI"/>
      <w:sz w:val="18"/>
      <w:szCs w:val="18"/>
    </w:rPr>
  </w:style>
  <w:style w:type="character" w:customStyle="1" w:styleId="afd">
    <w:name w:val="Текст выноски Знак"/>
    <w:link w:val="afc"/>
    <w:uiPriority w:val="99"/>
    <w:semiHidden/>
    <w:rsid w:val="00116711"/>
    <w:rPr>
      <w:rFonts w:ascii="Segoe UI" w:eastAsia="Calibri" w:hAnsi="Segoe UI" w:cs="Segoe UI"/>
      <w:sz w:val="18"/>
      <w:szCs w:val="18"/>
      <w:lang w:eastAsia="ru-RU"/>
    </w:rPr>
  </w:style>
  <w:style w:type="paragraph" w:customStyle="1" w:styleId="a6">
    <w:name w:val="Список_Марк"/>
    <w:basedOn w:val="af1"/>
    <w:next w:val="af1"/>
    <w:qFormat/>
    <w:rsid w:val="00116711"/>
    <w:pPr>
      <w:numPr>
        <w:numId w:val="1"/>
      </w:numPr>
    </w:pPr>
  </w:style>
  <w:style w:type="paragraph" w:styleId="afe">
    <w:name w:val="header"/>
    <w:basedOn w:val="af0"/>
    <w:link w:val="aff"/>
    <w:unhideWhenUsed/>
    <w:rsid w:val="00116711"/>
    <w:pPr>
      <w:tabs>
        <w:tab w:val="center" w:pos="4677"/>
        <w:tab w:val="right" w:pos="9355"/>
      </w:tabs>
      <w:spacing w:line="240" w:lineRule="auto"/>
      <w:ind w:firstLine="0"/>
    </w:pPr>
  </w:style>
  <w:style w:type="character" w:customStyle="1" w:styleId="aff">
    <w:name w:val="Верхний колонтитул Знак"/>
    <w:link w:val="afe"/>
    <w:rsid w:val="00116711"/>
    <w:rPr>
      <w:rFonts w:ascii="Times New Roman" w:eastAsia="Calibri" w:hAnsi="Times New Roman" w:cs="Times New Roman"/>
      <w:sz w:val="24"/>
      <w:szCs w:val="24"/>
      <w:lang w:eastAsia="ru-RU"/>
    </w:rPr>
  </w:style>
  <w:style w:type="paragraph" w:styleId="aff0">
    <w:name w:val="footer"/>
    <w:basedOn w:val="af0"/>
    <w:link w:val="aff1"/>
    <w:uiPriority w:val="99"/>
    <w:unhideWhenUsed/>
    <w:rsid w:val="00116711"/>
    <w:pPr>
      <w:tabs>
        <w:tab w:val="center" w:pos="4677"/>
        <w:tab w:val="right" w:pos="9355"/>
      </w:tabs>
      <w:ind w:firstLine="0"/>
      <w:jc w:val="center"/>
    </w:pPr>
  </w:style>
  <w:style w:type="character" w:customStyle="1" w:styleId="aff1">
    <w:name w:val="Нижний колонтитул Знак"/>
    <w:link w:val="aff0"/>
    <w:uiPriority w:val="99"/>
    <w:rsid w:val="00116711"/>
    <w:rPr>
      <w:rFonts w:ascii="Times New Roman" w:eastAsia="Calibri" w:hAnsi="Times New Roman" w:cs="Times New Roman"/>
      <w:sz w:val="24"/>
      <w:szCs w:val="24"/>
      <w:lang w:eastAsia="ru-RU"/>
    </w:rPr>
  </w:style>
  <w:style w:type="character" w:styleId="aff2">
    <w:name w:val="Emphasis"/>
    <w:uiPriority w:val="99"/>
    <w:unhideWhenUsed/>
    <w:qFormat/>
    <w:rsid w:val="00116711"/>
    <w:rPr>
      <w:i/>
      <w:iCs/>
    </w:rPr>
  </w:style>
  <w:style w:type="character" w:styleId="aff3">
    <w:name w:val="Intense Emphasis"/>
    <w:uiPriority w:val="2"/>
    <w:rsid w:val="00116711"/>
    <w:rPr>
      <w:b/>
      <w:i/>
      <w:iCs/>
      <w:color w:val="auto"/>
    </w:rPr>
  </w:style>
  <w:style w:type="character" w:styleId="aff4">
    <w:name w:val="Strong"/>
    <w:uiPriority w:val="2"/>
    <w:qFormat/>
    <w:rsid w:val="00116711"/>
    <w:rPr>
      <w:b/>
      <w:bCs/>
    </w:rPr>
  </w:style>
  <w:style w:type="numbering" w:customStyle="1" w:styleId="a2">
    <w:name w:val="Нум_Заголовки"/>
    <w:uiPriority w:val="99"/>
    <w:rsid w:val="00116711"/>
    <w:pPr>
      <w:numPr>
        <w:numId w:val="24"/>
      </w:numPr>
    </w:pPr>
  </w:style>
  <w:style w:type="paragraph" w:styleId="aff5">
    <w:name w:val="caption"/>
    <w:basedOn w:val="af0"/>
    <w:next w:val="af0"/>
    <w:uiPriority w:val="45"/>
    <w:unhideWhenUsed/>
    <w:rsid w:val="00116711"/>
    <w:pPr>
      <w:spacing w:before="120" w:after="120" w:line="240" w:lineRule="auto"/>
      <w:ind w:firstLine="0"/>
      <w:jc w:val="center"/>
    </w:pPr>
    <w:rPr>
      <w:bCs/>
      <w:szCs w:val="20"/>
    </w:rPr>
  </w:style>
  <w:style w:type="paragraph" w:styleId="aff6">
    <w:name w:val="Title"/>
    <w:basedOn w:val="af0"/>
    <w:next w:val="af0"/>
    <w:link w:val="aff7"/>
    <w:uiPriority w:val="99"/>
    <w:rsid w:val="00116711"/>
    <w:pPr>
      <w:spacing w:before="240" w:after="60"/>
      <w:jc w:val="center"/>
      <w:outlineLvl w:val="0"/>
    </w:pPr>
    <w:rPr>
      <w:rFonts w:eastAsia="Times New Roman"/>
      <w:bCs/>
      <w:kern w:val="28"/>
      <w:szCs w:val="32"/>
    </w:rPr>
  </w:style>
  <w:style w:type="character" w:customStyle="1" w:styleId="aff7">
    <w:name w:val="Заголовок Знак"/>
    <w:link w:val="aff6"/>
    <w:uiPriority w:val="99"/>
    <w:rsid w:val="00116711"/>
    <w:rPr>
      <w:rFonts w:ascii="Times New Roman" w:eastAsia="Times New Roman" w:hAnsi="Times New Roman" w:cs="Times New Roman"/>
      <w:bCs/>
      <w:kern w:val="28"/>
      <w:sz w:val="24"/>
      <w:szCs w:val="32"/>
      <w:lang w:eastAsia="ru-RU"/>
    </w:rPr>
  </w:style>
  <w:style w:type="character" w:styleId="aff8">
    <w:name w:val="Subtle Emphasis"/>
    <w:uiPriority w:val="2"/>
    <w:qFormat/>
    <w:rsid w:val="00116711"/>
    <w:rPr>
      <w:i/>
      <w:iCs/>
      <w:color w:val="000000" w:themeColor="text1"/>
    </w:rPr>
  </w:style>
  <w:style w:type="paragraph" w:styleId="aff9">
    <w:name w:val="Subtitle"/>
    <w:basedOn w:val="af0"/>
    <w:next w:val="af0"/>
    <w:link w:val="affa"/>
    <w:uiPriority w:val="99"/>
    <w:unhideWhenUsed/>
    <w:rsid w:val="00116711"/>
    <w:pPr>
      <w:spacing w:after="60"/>
      <w:jc w:val="center"/>
      <w:outlineLvl w:val="1"/>
    </w:pPr>
    <w:rPr>
      <w:rFonts w:ascii="Calibri Light" w:eastAsia="Times New Roman" w:hAnsi="Calibri Light"/>
    </w:rPr>
  </w:style>
  <w:style w:type="character" w:customStyle="1" w:styleId="affa">
    <w:name w:val="Подзаголовок Знак"/>
    <w:link w:val="aff9"/>
    <w:uiPriority w:val="99"/>
    <w:rsid w:val="00116711"/>
    <w:rPr>
      <w:rFonts w:ascii="Calibri Light" w:eastAsia="Times New Roman" w:hAnsi="Calibri Light" w:cs="Times New Roman"/>
      <w:sz w:val="24"/>
      <w:szCs w:val="24"/>
      <w:lang w:eastAsia="ru-RU"/>
    </w:rPr>
  </w:style>
  <w:style w:type="paragraph" w:customStyle="1" w:styleId="ab">
    <w:name w:val="Приложение"/>
    <w:basedOn w:val="1"/>
    <w:next w:val="affb"/>
    <w:qFormat/>
    <w:rsid w:val="00116711"/>
    <w:pPr>
      <w:numPr>
        <w:numId w:val="12"/>
      </w:numPr>
      <w:spacing w:before="120" w:after="120"/>
      <w:jc w:val="right"/>
    </w:pPr>
    <w:rPr>
      <w:bCs/>
      <w:szCs w:val="26"/>
    </w:rPr>
  </w:style>
  <w:style w:type="numbering" w:customStyle="1" w:styleId="a8">
    <w:name w:val="Приложения"/>
    <w:uiPriority w:val="99"/>
    <w:rsid w:val="00116711"/>
    <w:pPr>
      <w:numPr>
        <w:numId w:val="7"/>
      </w:numPr>
    </w:pPr>
  </w:style>
  <w:style w:type="paragraph" w:customStyle="1" w:styleId="20">
    <w:name w:val="Приложение_Ур2"/>
    <w:next w:val="af1"/>
    <w:qFormat/>
    <w:rsid w:val="00116711"/>
    <w:pPr>
      <w:keepNext/>
      <w:keepLines/>
      <w:numPr>
        <w:ilvl w:val="1"/>
        <w:numId w:val="12"/>
      </w:numPr>
      <w:spacing w:before="120" w:after="120" w:line="360" w:lineRule="auto"/>
      <w:ind w:firstLine="851"/>
      <w:outlineLvl w:val="1"/>
    </w:pPr>
    <w:rPr>
      <w:rFonts w:ascii="Times New Roman" w:eastAsia="Times New Roman" w:hAnsi="Times New Roman" w:cs="Times New Roman"/>
      <w:b/>
      <w:iCs/>
      <w:sz w:val="24"/>
      <w:szCs w:val="26"/>
      <w:lang w:eastAsia="ru-RU"/>
    </w:rPr>
  </w:style>
  <w:style w:type="paragraph" w:customStyle="1" w:styleId="30">
    <w:name w:val="Приложение_Ур3"/>
    <w:basedOn w:val="20"/>
    <w:next w:val="af1"/>
    <w:qFormat/>
    <w:rsid w:val="00116711"/>
    <w:pPr>
      <w:numPr>
        <w:ilvl w:val="2"/>
      </w:numPr>
      <w:outlineLvl w:val="2"/>
    </w:pPr>
  </w:style>
  <w:style w:type="paragraph" w:customStyle="1" w:styleId="40">
    <w:name w:val="Приложение_Ур4"/>
    <w:basedOn w:val="30"/>
    <w:next w:val="af1"/>
    <w:qFormat/>
    <w:rsid w:val="00116711"/>
    <w:pPr>
      <w:numPr>
        <w:ilvl w:val="3"/>
      </w:numPr>
      <w:outlineLvl w:val="3"/>
    </w:pPr>
  </w:style>
  <w:style w:type="paragraph" w:customStyle="1" w:styleId="50">
    <w:name w:val="Приложение_Ур5"/>
    <w:basedOn w:val="40"/>
    <w:next w:val="af1"/>
    <w:qFormat/>
    <w:rsid w:val="00116711"/>
    <w:pPr>
      <w:numPr>
        <w:ilvl w:val="4"/>
      </w:numPr>
      <w:outlineLvl w:val="4"/>
    </w:pPr>
  </w:style>
  <w:style w:type="paragraph" w:customStyle="1" w:styleId="affb">
    <w:name w:val="Приложение_Название"/>
    <w:next w:val="af1"/>
    <w:qFormat/>
    <w:rsid w:val="00116711"/>
    <w:pPr>
      <w:keepNext/>
      <w:keepLines/>
      <w:spacing w:before="240" w:after="240" w:line="240" w:lineRule="auto"/>
      <w:jc w:val="center"/>
    </w:pPr>
    <w:rPr>
      <w:rFonts w:ascii="Times New Roman" w:eastAsia="Calibri" w:hAnsi="Times New Roman" w:cs="Times New Roman"/>
      <w:b/>
      <w:caps/>
      <w:sz w:val="24"/>
      <w:szCs w:val="24"/>
      <w:lang w:eastAsia="ru-RU"/>
    </w:rPr>
  </w:style>
  <w:style w:type="table" w:styleId="affc">
    <w:name w:val="Table Grid"/>
    <w:basedOn w:val="af3"/>
    <w:uiPriority w:val="39"/>
    <w:rsid w:val="0011671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Таблица_Название"/>
    <w:basedOn w:val="aff5"/>
    <w:uiPriority w:val="5"/>
    <w:qFormat/>
    <w:rsid w:val="00116711"/>
    <w:pPr>
      <w:keepNext/>
      <w:keepLines/>
      <w:contextualSpacing/>
      <w:jc w:val="left"/>
    </w:pPr>
  </w:style>
  <w:style w:type="numbering" w:customStyle="1" w:styleId="a0">
    <w:name w:val="Таблица_СписокМн"/>
    <w:uiPriority w:val="99"/>
    <w:rsid w:val="00116711"/>
    <w:pPr>
      <w:numPr>
        <w:numId w:val="5"/>
      </w:numPr>
    </w:pPr>
  </w:style>
  <w:style w:type="paragraph" w:customStyle="1" w:styleId="affe">
    <w:name w:val="Таблица_Заголовки"/>
    <w:uiPriority w:val="5"/>
    <w:qFormat/>
    <w:rsid w:val="00116711"/>
    <w:pPr>
      <w:spacing w:before="40" w:after="40" w:line="240" w:lineRule="auto"/>
      <w:jc w:val="center"/>
    </w:pPr>
    <w:rPr>
      <w:rFonts w:ascii="Times New Roman" w:eastAsia="Calibri" w:hAnsi="Times New Roman" w:cs="Times New Roman"/>
      <w:b/>
      <w:sz w:val="24"/>
      <w:szCs w:val="24"/>
      <w:lang w:eastAsia="ru-RU"/>
    </w:rPr>
  </w:style>
  <w:style w:type="paragraph" w:customStyle="1" w:styleId="afff">
    <w:name w:val="Таблица_Текст"/>
    <w:uiPriority w:val="5"/>
    <w:qFormat/>
    <w:rsid w:val="00116711"/>
    <w:pPr>
      <w:spacing w:before="40" w:after="40" w:line="240" w:lineRule="auto"/>
      <w:jc w:val="both"/>
    </w:pPr>
    <w:rPr>
      <w:rFonts w:ascii="Times New Roman" w:eastAsia="Calibri" w:hAnsi="Times New Roman" w:cs="Times New Roman"/>
      <w:sz w:val="24"/>
      <w:szCs w:val="24"/>
      <w:lang w:eastAsia="ru-RU"/>
    </w:rPr>
  </w:style>
  <w:style w:type="paragraph" w:customStyle="1" w:styleId="af">
    <w:name w:val="Таблица_Список_Цифр"/>
    <w:basedOn w:val="ae"/>
    <w:uiPriority w:val="5"/>
    <w:qFormat/>
    <w:rsid w:val="00116711"/>
    <w:pPr>
      <w:numPr>
        <w:numId w:val="4"/>
      </w:numPr>
    </w:pPr>
  </w:style>
  <w:style w:type="paragraph" w:customStyle="1" w:styleId="a7">
    <w:name w:val="Таблица_Список_МнУр_ЦБМ"/>
    <w:basedOn w:val="afff"/>
    <w:uiPriority w:val="5"/>
    <w:qFormat/>
    <w:rsid w:val="00116711"/>
    <w:pPr>
      <w:numPr>
        <w:numId w:val="9"/>
      </w:numPr>
    </w:pPr>
  </w:style>
  <w:style w:type="character" w:customStyle="1" w:styleId="afff0">
    <w:name w:val="Примечание"/>
    <w:qFormat/>
    <w:rsid w:val="00116711"/>
    <w:rPr>
      <w:spacing w:val="80"/>
      <w:sz w:val="24"/>
      <w:szCs w:val="24"/>
    </w:rPr>
  </w:style>
  <w:style w:type="paragraph" w:customStyle="1" w:styleId="afff1">
    <w:name w:val="ТЛ_НазваниеИзделия"/>
    <w:rsid w:val="00116711"/>
    <w:pPr>
      <w:spacing w:after="0" w:line="240" w:lineRule="auto"/>
      <w:jc w:val="center"/>
    </w:pPr>
    <w:rPr>
      <w:rFonts w:ascii="Times New Roman" w:eastAsia="Calibri" w:hAnsi="Times New Roman" w:cs="Times New Roman"/>
      <w:b/>
      <w:caps/>
      <w:sz w:val="24"/>
      <w:szCs w:val="24"/>
      <w:lang w:eastAsia="ru-RU"/>
    </w:rPr>
  </w:style>
  <w:style w:type="paragraph" w:customStyle="1" w:styleId="afff2">
    <w:name w:val="ТЛ_Название_ТипДокумента"/>
    <w:basedOn w:val="afff"/>
    <w:rsid w:val="00116711"/>
    <w:pPr>
      <w:jc w:val="center"/>
    </w:pPr>
    <w:rPr>
      <w:b/>
      <w:caps/>
    </w:rPr>
  </w:style>
  <w:style w:type="paragraph" w:customStyle="1" w:styleId="afff3">
    <w:name w:val="ТЛ_ФИО"/>
    <w:rsid w:val="00116711"/>
    <w:pPr>
      <w:spacing w:after="0" w:line="240" w:lineRule="auto"/>
    </w:pPr>
    <w:rPr>
      <w:rFonts w:ascii="Times New Roman" w:eastAsia="Calibri" w:hAnsi="Times New Roman" w:cs="Times New Roman"/>
      <w:b/>
      <w:sz w:val="24"/>
      <w:szCs w:val="24"/>
      <w:lang w:eastAsia="ru-RU"/>
    </w:rPr>
  </w:style>
  <w:style w:type="paragraph" w:styleId="afff4">
    <w:name w:val="TOC Heading"/>
    <w:basedOn w:val="af1"/>
    <w:next w:val="af1"/>
    <w:uiPriority w:val="3"/>
    <w:unhideWhenUsed/>
    <w:qFormat/>
    <w:rsid w:val="00116711"/>
    <w:pPr>
      <w:keepNext/>
      <w:pageBreakBefore/>
      <w:spacing w:before="120" w:after="120"/>
      <w:ind w:firstLine="0"/>
      <w:jc w:val="center"/>
    </w:pPr>
    <w:rPr>
      <w:b/>
      <w:bCs/>
      <w:iCs/>
      <w:caps/>
      <w:sz w:val="28"/>
      <w:szCs w:val="32"/>
    </w:rPr>
  </w:style>
  <w:style w:type="paragraph" w:customStyle="1" w:styleId="afff5">
    <w:name w:val="Заголовок_безСодержания"/>
    <w:uiPriority w:val="3"/>
    <w:rsid w:val="00116711"/>
    <w:pPr>
      <w:spacing w:after="0" w:line="360" w:lineRule="auto"/>
      <w:contextualSpacing/>
      <w:jc w:val="center"/>
    </w:pPr>
    <w:rPr>
      <w:rFonts w:ascii="Times New Roman" w:eastAsia="Arial" w:hAnsi="Times New Roman" w:cs="Times New Roman"/>
      <w:b/>
      <w:noProof/>
      <w:sz w:val="28"/>
      <w:szCs w:val="28"/>
      <w:lang w:val="en-US"/>
    </w:rPr>
  </w:style>
  <w:style w:type="character" w:styleId="afff6">
    <w:name w:val="annotation reference"/>
    <w:basedOn w:val="af2"/>
    <w:uiPriority w:val="99"/>
    <w:semiHidden/>
    <w:unhideWhenUsed/>
    <w:rsid w:val="00116711"/>
    <w:rPr>
      <w:sz w:val="16"/>
      <w:szCs w:val="16"/>
    </w:rPr>
  </w:style>
  <w:style w:type="paragraph" w:styleId="afff7">
    <w:name w:val="annotation text"/>
    <w:basedOn w:val="af0"/>
    <w:link w:val="afff8"/>
    <w:uiPriority w:val="99"/>
    <w:semiHidden/>
    <w:unhideWhenUsed/>
    <w:rsid w:val="00116711"/>
    <w:pPr>
      <w:spacing w:line="240" w:lineRule="auto"/>
    </w:pPr>
    <w:rPr>
      <w:sz w:val="20"/>
      <w:szCs w:val="20"/>
    </w:rPr>
  </w:style>
  <w:style w:type="character" w:customStyle="1" w:styleId="afff8">
    <w:name w:val="Текст примечания Знак"/>
    <w:basedOn w:val="af2"/>
    <w:link w:val="afff7"/>
    <w:uiPriority w:val="99"/>
    <w:semiHidden/>
    <w:rsid w:val="00116711"/>
    <w:rPr>
      <w:rFonts w:ascii="Times New Roman" w:eastAsia="Calibri" w:hAnsi="Times New Roman" w:cs="Times New Roman"/>
      <w:sz w:val="20"/>
      <w:szCs w:val="20"/>
      <w:lang w:eastAsia="ru-RU"/>
    </w:rPr>
  </w:style>
  <w:style w:type="paragraph" w:styleId="afff9">
    <w:name w:val="annotation subject"/>
    <w:basedOn w:val="afff7"/>
    <w:next w:val="afff7"/>
    <w:link w:val="afffa"/>
    <w:uiPriority w:val="99"/>
    <w:semiHidden/>
    <w:unhideWhenUsed/>
    <w:rsid w:val="00116711"/>
    <w:rPr>
      <w:b/>
      <w:bCs/>
    </w:rPr>
  </w:style>
  <w:style w:type="character" w:customStyle="1" w:styleId="afffa">
    <w:name w:val="Тема примечания Знак"/>
    <w:basedOn w:val="afff8"/>
    <w:link w:val="afff9"/>
    <w:uiPriority w:val="99"/>
    <w:semiHidden/>
    <w:rsid w:val="00116711"/>
    <w:rPr>
      <w:rFonts w:ascii="Times New Roman" w:eastAsia="Calibri" w:hAnsi="Times New Roman" w:cs="Times New Roman"/>
      <w:b/>
      <w:bCs/>
      <w:sz w:val="20"/>
      <w:szCs w:val="20"/>
      <w:lang w:eastAsia="ru-RU"/>
    </w:rPr>
  </w:style>
  <w:style w:type="numbering" w:customStyle="1" w:styleId="a9">
    <w:name w:val="Список_пункты"/>
    <w:uiPriority w:val="99"/>
    <w:rsid w:val="00116711"/>
    <w:pPr>
      <w:numPr>
        <w:numId w:val="8"/>
      </w:numPr>
    </w:pPr>
  </w:style>
  <w:style w:type="numbering" w:customStyle="1" w:styleId="a1">
    <w:name w:val="Список_МнУр_БукваЦифраМаркер"/>
    <w:uiPriority w:val="99"/>
    <w:rsid w:val="00116711"/>
    <w:pPr>
      <w:numPr>
        <w:numId w:val="11"/>
      </w:numPr>
    </w:pPr>
  </w:style>
  <w:style w:type="character" w:styleId="afffb">
    <w:name w:val="FollowedHyperlink"/>
    <w:basedOn w:val="af2"/>
    <w:uiPriority w:val="99"/>
    <w:semiHidden/>
    <w:unhideWhenUsed/>
    <w:rsid w:val="00116711"/>
    <w:rPr>
      <w:color w:val="954F72" w:themeColor="followedHyperlink"/>
      <w:u w:val="single"/>
    </w:rPr>
  </w:style>
  <w:style w:type="paragraph" w:customStyle="1" w:styleId="afffc">
    <w:name w:val="Выделение_Понятий"/>
    <w:basedOn w:val="af1"/>
    <w:next w:val="af1"/>
    <w:uiPriority w:val="2"/>
    <w:rsid w:val="00116711"/>
    <w:pPr>
      <w:spacing w:before="120" w:after="120" w:line="240" w:lineRule="auto"/>
      <w:ind w:left="2127" w:hanging="1276"/>
    </w:pPr>
    <w:rPr>
      <w:rFonts w:ascii="Courier New" w:eastAsia="Courier New" w:hAnsi="Courier New" w:cs="Courier New"/>
      <w:sz w:val="20"/>
      <w:szCs w:val="20"/>
    </w:rPr>
  </w:style>
  <w:style w:type="numbering" w:customStyle="1" w:styleId="ac">
    <w:name w:val="Список_МнУр_ЦифрТочка"/>
    <w:uiPriority w:val="99"/>
    <w:rsid w:val="00116711"/>
    <w:pPr>
      <w:numPr>
        <w:numId w:val="13"/>
      </w:numPr>
    </w:pPr>
  </w:style>
  <w:style w:type="paragraph" w:customStyle="1" w:styleId="a5">
    <w:name w:val="Список_МнУр_Цифр_Точка"/>
    <w:basedOn w:val="af1"/>
    <w:rsid w:val="00116711"/>
    <w:pPr>
      <w:numPr>
        <w:numId w:val="14"/>
      </w:numPr>
    </w:pPr>
  </w:style>
  <w:style w:type="paragraph" w:customStyle="1" w:styleId="ad">
    <w:name w:val="Список_МнУр_БЦМ_Скобка"/>
    <w:basedOn w:val="af1"/>
    <w:rsid w:val="00116711"/>
    <w:pPr>
      <w:numPr>
        <w:numId w:val="15"/>
      </w:numPr>
    </w:pPr>
  </w:style>
  <w:style w:type="paragraph" w:customStyle="1" w:styleId="afffd">
    <w:name w:val="Аннотация"/>
    <w:basedOn w:val="af1"/>
    <w:uiPriority w:val="3"/>
    <w:rsid w:val="00116711"/>
    <w:pPr>
      <w:keepNext/>
      <w:pageBreakBefore/>
      <w:spacing w:before="120" w:after="120"/>
      <w:ind w:firstLine="0"/>
      <w:jc w:val="center"/>
    </w:pPr>
    <w:rPr>
      <w:b/>
      <w:caps/>
      <w:sz w:val="28"/>
    </w:rPr>
  </w:style>
  <w:style w:type="paragraph" w:styleId="afffe">
    <w:name w:val="Revision"/>
    <w:hidden/>
    <w:uiPriority w:val="99"/>
    <w:semiHidden/>
    <w:rsid w:val="00116711"/>
    <w:pPr>
      <w:spacing w:after="0" w:line="240" w:lineRule="auto"/>
    </w:pPr>
    <w:rPr>
      <w:rFonts w:ascii="Times New Roman" w:eastAsia="Calibri" w:hAnsi="Times New Roman" w:cs="Times New Roman"/>
      <w:sz w:val="24"/>
      <w:szCs w:val="24"/>
      <w:lang w:eastAsia="ru-RU"/>
    </w:rPr>
  </w:style>
  <w:style w:type="paragraph" w:customStyle="1" w:styleId="affff">
    <w:name w:val="ТЛ_на_листах"/>
    <w:rsid w:val="00116711"/>
    <w:pPr>
      <w:spacing w:before="40" w:after="40" w:line="240" w:lineRule="auto"/>
      <w:jc w:val="center"/>
    </w:pPr>
    <w:rPr>
      <w:rFonts w:ascii="Times New Roman" w:eastAsia="Times New Roman" w:hAnsi="Times New Roman" w:cs="Times New Roman"/>
      <w:sz w:val="24"/>
      <w:szCs w:val="24"/>
    </w:rPr>
  </w:style>
  <w:style w:type="paragraph" w:customStyle="1" w:styleId="affff0">
    <w:name w:val="ТЛ_Этап"/>
    <w:rsid w:val="00116711"/>
    <w:pPr>
      <w:spacing w:before="40" w:after="40" w:line="240" w:lineRule="auto"/>
      <w:jc w:val="center"/>
    </w:pPr>
    <w:rPr>
      <w:rFonts w:ascii="Times New Roman" w:eastAsia="Times New Roman" w:hAnsi="Times New Roman" w:cs="Times New Roman"/>
      <w:bCs/>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file:///C:\Users\User\Downloads\Telegram%20Desktop\newpi.lenreg.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amba\&#1064;&#1072;&#1073;&#1083;&#1086;&#1085;&#1099;%20&#1076;&#1086;&#1082;&#1091;&#1084;&#1077;&#1085;&#1090;&#1086;&#1074;\&#1058;&#1077;&#1093;&#1044;&#1086;&#1082;&#1080;\2015\&#1064;&#1072;&#1073;&#1083;&#1086;&#1085;_&#1056;&#1044;_19_10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629F8-563A-428B-816F-ABD539E81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Шаблон_РД_19_106.dotx</Template>
  <TotalTime>18</TotalTime>
  <Pages>24</Pages>
  <Words>1533</Words>
  <Characters>8740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Краснопеева</dc:creator>
  <cp:keywords/>
  <dc:description/>
  <cp:lastModifiedBy>Кристина Краснопеева</cp:lastModifiedBy>
  <cp:revision>8</cp:revision>
  <dcterms:created xsi:type="dcterms:W3CDTF">2017-03-23T12:44:00Z</dcterms:created>
  <dcterms:modified xsi:type="dcterms:W3CDTF">2017-03-23T13:12:00Z</dcterms:modified>
</cp:coreProperties>
</file>