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1" w:rsidRPr="00C351BA" w:rsidRDefault="00C351BA" w:rsidP="00C351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351BA">
        <w:rPr>
          <w:rFonts w:ascii="Times New Roman" w:hAnsi="Times New Roman" w:cs="Times New Roman"/>
          <w:sz w:val="28"/>
          <w:szCs w:val="28"/>
        </w:rPr>
        <w:t>Хухрина</w:t>
      </w:r>
      <w:proofErr w:type="spellEnd"/>
      <w:r w:rsidRPr="00C351BA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  <w:bookmarkEnd w:id="0"/>
      <w:r w:rsidRPr="00C351BA">
        <w:rPr>
          <w:rFonts w:ascii="Times New Roman" w:hAnsi="Times New Roman" w:cs="Times New Roman"/>
          <w:sz w:val="28"/>
          <w:szCs w:val="28"/>
        </w:rPr>
        <w:t xml:space="preserve">, работала в Муниципальном  учреждении «Комитет социальной защиты населения </w:t>
      </w:r>
      <w:proofErr w:type="spellStart"/>
      <w:r w:rsidRPr="00C351BA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C351B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</w:t>
      </w:r>
      <w:r>
        <w:rPr>
          <w:rFonts w:ascii="Times New Roman" w:hAnsi="Times New Roman" w:cs="Times New Roman"/>
          <w:sz w:val="28"/>
          <w:szCs w:val="28"/>
        </w:rPr>
        <w:t>кой области» с 1992 по 2010 год</w:t>
      </w:r>
      <w:r w:rsidRPr="00C351BA">
        <w:rPr>
          <w:rFonts w:ascii="Times New Roman" w:hAnsi="Times New Roman" w:cs="Times New Roman"/>
          <w:sz w:val="28"/>
          <w:szCs w:val="28"/>
        </w:rPr>
        <w:t>, была заместителем председателя комитета, являлась куратором муниципального учреждения «Комплексный центр социального обслуживания населения», вела большую работу по работе со старшим поколением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29E1" w:rsidRPr="00C3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7"/>
    <w:rsid w:val="00C351BA"/>
    <w:rsid w:val="00D129E1"/>
    <w:rsid w:val="00D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2016-08-10T13:47:00Z</dcterms:created>
  <dcterms:modified xsi:type="dcterms:W3CDTF">2016-08-10T13:47:00Z</dcterms:modified>
</cp:coreProperties>
</file>