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AE" w:rsidRPr="00B902AE" w:rsidRDefault="00B902AE" w:rsidP="00B902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AE">
        <w:rPr>
          <w:rFonts w:ascii="Times New Roman" w:hAnsi="Times New Roman" w:cs="Times New Roman"/>
          <w:b/>
          <w:sz w:val="28"/>
          <w:szCs w:val="28"/>
        </w:rPr>
        <w:t>Невский Александр Игоревич</w:t>
      </w:r>
    </w:p>
    <w:p w:rsidR="00B902AE" w:rsidRPr="00B902AE" w:rsidRDefault="00B902AE" w:rsidP="00B902AE">
      <w:pPr>
        <w:jc w:val="both"/>
        <w:rPr>
          <w:rFonts w:ascii="Times New Roman" w:hAnsi="Times New Roman" w:cs="Times New Roman"/>
          <w:sz w:val="28"/>
          <w:szCs w:val="28"/>
        </w:rPr>
      </w:pPr>
      <w:r w:rsidRPr="00B902AE">
        <w:rPr>
          <w:rFonts w:ascii="Times New Roman" w:hAnsi="Times New Roman" w:cs="Times New Roman"/>
          <w:sz w:val="28"/>
          <w:szCs w:val="28"/>
        </w:rPr>
        <w:t xml:space="preserve">После окончания педагогического института Невский Александр Игоревич начал работать учителем в </w:t>
      </w:r>
      <w:proofErr w:type="spellStart"/>
      <w:r w:rsidRPr="00B902AE">
        <w:rPr>
          <w:rFonts w:ascii="Times New Roman" w:hAnsi="Times New Roman" w:cs="Times New Roman"/>
          <w:sz w:val="28"/>
          <w:szCs w:val="28"/>
        </w:rPr>
        <w:t>Кингисеппской</w:t>
      </w:r>
      <w:proofErr w:type="spellEnd"/>
      <w:r w:rsidRPr="00B902AE">
        <w:rPr>
          <w:rFonts w:ascii="Times New Roman" w:hAnsi="Times New Roman" w:cs="Times New Roman"/>
          <w:sz w:val="28"/>
          <w:szCs w:val="28"/>
        </w:rPr>
        <w:t xml:space="preserve"> школе №3, затем продолжил свою трудовую деятельность в органах местного самоуправления </w:t>
      </w:r>
      <w:proofErr w:type="spellStart"/>
      <w:r w:rsidRPr="00B902AE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B902AE">
        <w:rPr>
          <w:rFonts w:ascii="Times New Roman" w:hAnsi="Times New Roman" w:cs="Times New Roman"/>
          <w:sz w:val="28"/>
          <w:szCs w:val="28"/>
        </w:rPr>
        <w:t xml:space="preserve"> района. Александр Игоревич трижды, в 2003, 2005 и 2009 годах избирался главой муниципального образования «Кингисеппский муниципальный район» и главой муниципального образования «</w:t>
      </w:r>
      <w:proofErr w:type="spellStart"/>
      <w:r w:rsidRPr="00B902AE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Pr="00B902AE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B902AE" w:rsidRPr="00B902AE" w:rsidRDefault="00B902AE" w:rsidP="00B902AE">
      <w:pPr>
        <w:jc w:val="both"/>
        <w:rPr>
          <w:rFonts w:ascii="Times New Roman" w:hAnsi="Times New Roman" w:cs="Times New Roman"/>
          <w:sz w:val="28"/>
          <w:szCs w:val="28"/>
        </w:rPr>
      </w:pPr>
      <w:r w:rsidRPr="00B902AE">
        <w:rPr>
          <w:rFonts w:ascii="Times New Roman" w:hAnsi="Times New Roman" w:cs="Times New Roman"/>
          <w:sz w:val="28"/>
          <w:szCs w:val="28"/>
        </w:rPr>
        <w:t xml:space="preserve">За достигнутые успехи и добросовестную работу Невский А.И. был награжден  Почетным Дипломом Законодательного собрания Ленинградской области, Знаком отличия «За вклад в развитие </w:t>
      </w:r>
      <w:proofErr w:type="spellStart"/>
      <w:r w:rsidRPr="00B902AE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B902AE">
        <w:rPr>
          <w:rFonts w:ascii="Times New Roman" w:hAnsi="Times New Roman" w:cs="Times New Roman"/>
          <w:sz w:val="28"/>
          <w:szCs w:val="28"/>
        </w:rPr>
        <w:t xml:space="preserve"> района», Почетной грамотой Губернатора Ленинградской области в 2007 году.</w:t>
      </w:r>
    </w:p>
    <w:p w:rsidR="00B902AE" w:rsidRPr="00B902AE" w:rsidRDefault="001D5949" w:rsidP="00B90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работает директором</w:t>
      </w:r>
      <w:r w:rsidR="00B902AE" w:rsidRPr="00B902AE">
        <w:rPr>
          <w:rFonts w:ascii="Times New Roman" w:hAnsi="Times New Roman" w:cs="Times New Roman"/>
          <w:sz w:val="28"/>
          <w:szCs w:val="28"/>
        </w:rPr>
        <w:t xml:space="preserve"> Ленинградского областного государственного стационарного казенного учреждения социального обслуживания «Сланцевский дом-интернат для ветеранов войны и труда»</w:t>
      </w:r>
    </w:p>
    <w:p w:rsidR="00B902AE" w:rsidRPr="00B902AE" w:rsidRDefault="00B902AE" w:rsidP="00B902AE">
      <w:pPr>
        <w:jc w:val="both"/>
        <w:rPr>
          <w:rFonts w:ascii="Times New Roman" w:hAnsi="Times New Roman" w:cs="Times New Roman"/>
          <w:sz w:val="28"/>
          <w:szCs w:val="28"/>
        </w:rPr>
      </w:pPr>
      <w:r w:rsidRPr="00B902AE">
        <w:rPr>
          <w:rFonts w:ascii="Times New Roman" w:hAnsi="Times New Roman" w:cs="Times New Roman"/>
          <w:sz w:val="28"/>
          <w:szCs w:val="28"/>
        </w:rPr>
        <w:t xml:space="preserve">Александр Игоревич ведет активную работу по созданию максимально комфортных условий </w:t>
      </w:r>
      <w:proofErr w:type="gramStart"/>
      <w:r w:rsidRPr="00B902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902AE">
        <w:rPr>
          <w:rFonts w:ascii="Times New Roman" w:hAnsi="Times New Roman" w:cs="Times New Roman"/>
          <w:sz w:val="28"/>
          <w:szCs w:val="28"/>
        </w:rPr>
        <w:t xml:space="preserve"> проживающих. Огромное внимание уделяет содержанию ветеранов войны и инвалидов, морально-технической базы учреждения, благоустройству территории.</w:t>
      </w:r>
    </w:p>
    <w:p w:rsidR="00B902AE" w:rsidRPr="00B902AE" w:rsidRDefault="00B902AE" w:rsidP="00B902AE">
      <w:pPr>
        <w:jc w:val="both"/>
        <w:rPr>
          <w:rFonts w:ascii="Times New Roman" w:hAnsi="Times New Roman" w:cs="Times New Roman"/>
          <w:sz w:val="28"/>
          <w:szCs w:val="28"/>
        </w:rPr>
      </w:pPr>
      <w:r w:rsidRPr="00B902AE">
        <w:rPr>
          <w:rFonts w:ascii="Times New Roman" w:hAnsi="Times New Roman" w:cs="Times New Roman"/>
          <w:sz w:val="28"/>
          <w:szCs w:val="28"/>
        </w:rPr>
        <w:t xml:space="preserve">Под его руководством постоянно совершенствуется работа интерната по осуществлению мероприятий реабилитационного, медицинского, социального и лечебно-трудового характера, обеспечению ухода, организации досуга, проведению лечебно-оздоровительных и профилактических мероприятий </w:t>
      </w:r>
      <w:proofErr w:type="gramStart"/>
      <w:r w:rsidRPr="00B902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902AE">
        <w:rPr>
          <w:rFonts w:ascii="Times New Roman" w:hAnsi="Times New Roman" w:cs="Times New Roman"/>
          <w:sz w:val="28"/>
          <w:szCs w:val="28"/>
        </w:rPr>
        <w:t xml:space="preserve"> проживающих в доме-интернате.</w:t>
      </w:r>
      <w:bookmarkStart w:id="0" w:name="_GoBack"/>
      <w:bookmarkEnd w:id="0"/>
    </w:p>
    <w:sectPr w:rsidR="00B902AE" w:rsidRPr="00B9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C0"/>
    <w:rsid w:val="001D5949"/>
    <w:rsid w:val="00A6172C"/>
    <w:rsid w:val="00B902AE"/>
    <w:rsid w:val="00C1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4</cp:revision>
  <dcterms:created xsi:type="dcterms:W3CDTF">2016-08-12T07:40:00Z</dcterms:created>
  <dcterms:modified xsi:type="dcterms:W3CDTF">2016-08-12T07:42:00Z</dcterms:modified>
</cp:coreProperties>
</file>