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0C" w:rsidRDefault="0080140C" w:rsidP="0080140C">
      <w:pPr>
        <w:pStyle w:val="a3"/>
        <w:spacing w:after="0"/>
        <w:jc w:val="both"/>
      </w:pPr>
      <w:r>
        <w:rPr>
          <w:b/>
          <w:bCs/>
          <w:sz w:val="28"/>
          <w:szCs w:val="28"/>
        </w:rPr>
        <w:t>Тюрина Валентина Ивановна</w:t>
      </w:r>
      <w:r>
        <w:rPr>
          <w:sz w:val="28"/>
          <w:szCs w:val="28"/>
        </w:rPr>
        <w:t xml:space="preserve"> стояла у истоков формирования социальной службы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района. С 1992 года работала заместителем </w:t>
      </w:r>
      <w:proofErr w:type="gramStart"/>
      <w:r>
        <w:rPr>
          <w:sz w:val="28"/>
          <w:szCs w:val="28"/>
        </w:rPr>
        <w:t>заведующей отдела</w:t>
      </w:r>
      <w:proofErr w:type="gramEnd"/>
      <w:r>
        <w:rPr>
          <w:sz w:val="28"/>
          <w:szCs w:val="28"/>
        </w:rPr>
        <w:t xml:space="preserve"> социальной защиты населения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горисполкома, а с 1993 года заместителем председателя комитета социальной защиты населения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района. В этой должности Валентина Ивановна осуществляла свою трудовую деятельность до 1997 года. Но и в дальнейшей работе в администрации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 Валентина Ивановна тесно сотрудничала с комитетом социальной защиты населения. Это и совместные мероприятия для ветеранов Великой Отечественной войны, и осуществление координационной работы с администрациями поселений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района по вопросам социальной защиты населения. </w:t>
      </w:r>
    </w:p>
    <w:p w:rsidR="00D75E6E" w:rsidRDefault="00D75E6E" w:rsidP="0080140C">
      <w:pPr>
        <w:jc w:val="both"/>
      </w:pPr>
      <w:bookmarkStart w:id="0" w:name="_GoBack"/>
      <w:bookmarkEnd w:id="0"/>
    </w:p>
    <w:sectPr w:rsidR="00D7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E"/>
    <w:rsid w:val="0080140C"/>
    <w:rsid w:val="008E49FE"/>
    <w:rsid w:val="00D7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4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4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2016-08-12T07:24:00Z</dcterms:created>
  <dcterms:modified xsi:type="dcterms:W3CDTF">2016-08-12T07:25:00Z</dcterms:modified>
</cp:coreProperties>
</file>