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5E7" w:rsidRDefault="00CE45E7" w:rsidP="00CE45E7">
      <w:pPr>
        <w:pStyle w:val="a3"/>
        <w:spacing w:after="0"/>
        <w:jc w:val="both"/>
      </w:pPr>
      <w:bookmarkStart w:id="0" w:name="_GoBack"/>
      <w:r>
        <w:rPr>
          <w:b/>
          <w:bCs/>
          <w:sz w:val="28"/>
          <w:szCs w:val="28"/>
        </w:rPr>
        <w:t xml:space="preserve">Дудникова Екатерина Георгиевна </w:t>
      </w:r>
      <w:r>
        <w:rPr>
          <w:sz w:val="28"/>
          <w:szCs w:val="28"/>
        </w:rPr>
        <w:t>осуществляла свою трудовую деятельность в должности председателя комитета социальной защиты населения Приозерского района с апреля 1997 года по ноябрь 2011 года.</w:t>
      </w:r>
    </w:p>
    <w:p w:rsidR="00CE45E7" w:rsidRDefault="00CE45E7" w:rsidP="00CE45E7">
      <w:pPr>
        <w:pStyle w:val="a3"/>
        <w:spacing w:after="0"/>
        <w:jc w:val="both"/>
      </w:pPr>
      <w:r>
        <w:rPr>
          <w:sz w:val="28"/>
          <w:szCs w:val="28"/>
        </w:rPr>
        <w:t xml:space="preserve">Это период не только становления службы социальной защиты населения, но и развитие сети социальных учреждений, оказывающих услуги различным категориям граждан: пожилым людям и инвалидам, детям с ограниченными возможностями, безнадзорным детям, семьям с детьми, попавшим в трудную жизненную ситуацию. Во многом благодаря Екатерине Георгиевне в Приозерском районе учреждения, оказывающие социальные услуги, отвечают всем требованиям безопасности, оснащены современным реабилитационным оборудованием. </w:t>
      </w:r>
    </w:p>
    <w:p w:rsidR="00CE45E7" w:rsidRDefault="00CE45E7" w:rsidP="00CE45E7">
      <w:pPr>
        <w:pStyle w:val="a3"/>
        <w:spacing w:after="0"/>
        <w:jc w:val="both"/>
      </w:pPr>
      <w:r>
        <w:rPr>
          <w:sz w:val="28"/>
          <w:szCs w:val="28"/>
        </w:rPr>
        <w:t>В 2009 году Екатерина Георгиевна была награждена Почетным знаком «За заслуги перед Приозерским районом». В 2010 году за многолетний труд и особые заслуги в социально-трудовой сфере, связанные с достижениями в области социальной защиты населения награждена нагрудным знаком «Отличник социально-трудовой сферы».</w:t>
      </w:r>
    </w:p>
    <w:p w:rsidR="00CE45E7" w:rsidRDefault="00CE45E7" w:rsidP="00CE45E7">
      <w:pPr>
        <w:pStyle w:val="a3"/>
        <w:spacing w:after="0"/>
        <w:jc w:val="both"/>
      </w:pPr>
      <w:r>
        <w:rPr>
          <w:sz w:val="28"/>
          <w:szCs w:val="28"/>
        </w:rPr>
        <w:t xml:space="preserve">Полученный опыт предоставления социальных услуг пожилым гражданам и инвалидам, Екатерина Георгиевна использует и сегодня в качестве индивидуального предпринимателя - поставщика социальных услуг, включенного в реестр поставщиков Ленинградской области. </w:t>
      </w:r>
    </w:p>
    <w:bookmarkEnd w:id="0"/>
    <w:p w:rsidR="003677D1" w:rsidRDefault="003677D1"/>
    <w:sectPr w:rsidR="00367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E47"/>
    <w:rsid w:val="003677D1"/>
    <w:rsid w:val="003A3E47"/>
    <w:rsid w:val="00CE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45E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45E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8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Чешева Алла Дмитриевна.</dc:creator>
  <cp:keywords/>
  <dc:description/>
  <cp:lastModifiedBy>Чешева Алла Дмитриевна.</cp:lastModifiedBy>
  <cp:revision>2</cp:revision>
  <dcterms:created xsi:type="dcterms:W3CDTF">2016-08-12T07:20:00Z</dcterms:created>
  <dcterms:modified xsi:type="dcterms:W3CDTF">2016-08-12T07:20:00Z</dcterms:modified>
</cp:coreProperties>
</file>