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0B" w:rsidRDefault="003F780B" w:rsidP="003F780B">
      <w:pPr>
        <w:pStyle w:val="a3"/>
        <w:spacing w:after="0"/>
        <w:jc w:val="both"/>
      </w:pPr>
      <w:bookmarkStart w:id="0" w:name="_GoBack"/>
      <w:r>
        <w:rPr>
          <w:b/>
          <w:bCs/>
          <w:sz w:val="28"/>
          <w:szCs w:val="28"/>
        </w:rPr>
        <w:t xml:space="preserve">Дьяченко Татьяна Федоровна </w:t>
      </w:r>
      <w:r>
        <w:rPr>
          <w:sz w:val="28"/>
          <w:szCs w:val="28"/>
        </w:rPr>
        <w:t xml:space="preserve">родилась и выросла на </w:t>
      </w:r>
      <w:proofErr w:type="spellStart"/>
      <w:r>
        <w:rPr>
          <w:sz w:val="28"/>
          <w:szCs w:val="28"/>
        </w:rPr>
        <w:t>Приозерской</w:t>
      </w:r>
      <w:proofErr w:type="spellEnd"/>
      <w:r>
        <w:rPr>
          <w:sz w:val="28"/>
          <w:szCs w:val="28"/>
        </w:rPr>
        <w:t xml:space="preserve"> земле. После окончания Петрозаводского государственного университета Татьяна Федоровна вернулась в Приозерский район и связала с ним свою трудовую деятельность. Более 10 лет Татьяна Федоровна работала в системе образования учителем, заместителем директора по воспитательной работе. Полученное образование и опыт работы с детьми она использовала, работая в комитете социальной защиты населения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района. Татьяна Федоровна осуществляла свою трудовую деятельность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комитета</w:t>
      </w:r>
      <w:proofErr w:type="gramEnd"/>
      <w:r>
        <w:rPr>
          <w:sz w:val="28"/>
          <w:szCs w:val="28"/>
        </w:rPr>
        <w:t xml:space="preserve"> социальной защиты населения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 с апреля 1997 года по ноябрь 2011 года: сначала в должности ведущего специалиста, а затем начальника отдела по проблемам семьи, материнства и детства, отдела по вопросам семьи и выплате пособий. </w:t>
      </w:r>
    </w:p>
    <w:p w:rsidR="003F780B" w:rsidRDefault="003F780B" w:rsidP="003F780B">
      <w:pPr>
        <w:pStyle w:val="a3"/>
        <w:spacing w:after="0"/>
        <w:jc w:val="both"/>
      </w:pPr>
      <w:r>
        <w:rPr>
          <w:sz w:val="28"/>
          <w:szCs w:val="28"/>
        </w:rPr>
        <w:t xml:space="preserve">Это период развития сети учреждений, оказывающих социальные услуги детям и семьям, находящимся в трудной жизненной ситуации, детям с ограниченными возможностями здоровья. Татьяна Федоровна внедряла новые методики и формы по профилактике безнадзорности среди несовершеннолетних, работы с семьями, находящимися в социально-опасном положении. Татьяна Федоровна ежедневно решала проблемы семей, попавших в трудную жизненную ситуацию, находила правильное решение и возможность оказания помощи. </w:t>
      </w:r>
    </w:p>
    <w:p w:rsidR="003F780B" w:rsidRDefault="003F780B" w:rsidP="003F780B">
      <w:pPr>
        <w:pStyle w:val="a3"/>
        <w:spacing w:after="0"/>
        <w:jc w:val="both"/>
      </w:pPr>
      <w:r>
        <w:rPr>
          <w:sz w:val="28"/>
          <w:szCs w:val="28"/>
        </w:rPr>
        <w:t xml:space="preserve">В 2004 году программа «Маленькая страна», разработанная Татьяной Федоровной, участвовала в общероссийском конкурсе программ оздоровительных лагерей, стала победителем и на выделенные средства была организована летняя оздоровительная работа на базе Социально-реабилитационного центра для несовершеннолетних. </w:t>
      </w:r>
    </w:p>
    <w:p w:rsidR="003F780B" w:rsidRDefault="003F780B" w:rsidP="003F780B">
      <w:pPr>
        <w:pStyle w:val="a3"/>
        <w:spacing w:after="0"/>
        <w:jc w:val="both"/>
      </w:pPr>
      <w:r>
        <w:rPr>
          <w:sz w:val="28"/>
          <w:szCs w:val="28"/>
        </w:rPr>
        <w:t>Добросовестный труд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высокий профессионализм, активная деятельность в сфере социальной защиты населения Татьяны Федоровны был отмечен грамотами Главы муниципального образования Приозерский район, Благодарностью Законодательного собрания Ленинградской области, Почетным дипломом Совета депутатов муниципального образования Приозерский муниципальный район Ленинградской области. В 2004 году за образцовое выполнение должностных обязанностей и безупречную работу Татьяна Федоровна награждена Почетной грамотой Министерства труда и социального развития Российской Федерации. </w:t>
      </w:r>
    </w:p>
    <w:bookmarkEnd w:id="0"/>
    <w:p w:rsidR="00C07347" w:rsidRDefault="00C07347"/>
    <w:sectPr w:rsidR="00C0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E7"/>
    <w:rsid w:val="000C2DE7"/>
    <w:rsid w:val="003F780B"/>
    <w:rsid w:val="00C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2016-06-01T11:06:00Z</dcterms:created>
  <dcterms:modified xsi:type="dcterms:W3CDTF">2016-06-01T11:07:00Z</dcterms:modified>
</cp:coreProperties>
</file>