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32" w:rsidRPr="00343AF9" w:rsidRDefault="00643632" w:rsidP="00643632">
      <w:pPr>
        <w:ind w:firstLine="720"/>
        <w:jc w:val="center"/>
        <w:rPr>
          <w:b/>
        </w:rPr>
      </w:pPr>
      <w:r w:rsidRPr="00343AF9">
        <w:rPr>
          <w:b/>
        </w:rPr>
        <w:t>Большакова Ольга Николаевна</w:t>
      </w:r>
    </w:p>
    <w:p w:rsidR="00643632" w:rsidRDefault="00643632" w:rsidP="00643632">
      <w:pPr>
        <w:ind w:firstLine="720"/>
        <w:jc w:val="center"/>
      </w:pPr>
      <w:r>
        <w:t xml:space="preserve">Председатель </w:t>
      </w:r>
    </w:p>
    <w:p w:rsidR="00643632" w:rsidRDefault="00643632" w:rsidP="00643632">
      <w:pPr>
        <w:ind w:firstLine="720"/>
        <w:jc w:val="center"/>
      </w:pPr>
      <w:r>
        <w:t>комитета социальной защиты населения</w:t>
      </w:r>
      <w:r w:rsidRPr="00343AF9">
        <w:t xml:space="preserve"> </w:t>
      </w:r>
      <w:r>
        <w:t>администрации Тихвинск</w:t>
      </w:r>
      <w:r>
        <w:t>о</w:t>
      </w:r>
      <w:r>
        <w:t>го района</w:t>
      </w:r>
    </w:p>
    <w:p w:rsidR="00643632" w:rsidRDefault="00643632" w:rsidP="00643632">
      <w:pPr>
        <w:ind w:firstLine="720"/>
        <w:jc w:val="both"/>
      </w:pPr>
    </w:p>
    <w:p w:rsidR="00643632" w:rsidRDefault="00643632" w:rsidP="00643632">
      <w:pPr>
        <w:ind w:firstLine="720"/>
        <w:jc w:val="both"/>
      </w:pPr>
      <w:r>
        <w:t>Большакова Ольга Николаевна окончила Ленинградский государственный университет в 1991 году и Российскую академию государственной службы при Президенте Российской Фед</w:t>
      </w:r>
      <w:r>
        <w:t>е</w:t>
      </w:r>
      <w:r>
        <w:t>рации в 1999 году.</w:t>
      </w:r>
    </w:p>
    <w:p w:rsidR="00643632" w:rsidRPr="00343AF9" w:rsidRDefault="00643632" w:rsidP="00643632">
      <w:pPr>
        <w:ind w:firstLine="709"/>
        <w:jc w:val="both"/>
        <w:rPr>
          <w:snapToGrid w:val="0"/>
        </w:rPr>
      </w:pPr>
      <w:r w:rsidRPr="00343AF9">
        <w:rPr>
          <w:snapToGrid w:val="0"/>
        </w:rPr>
        <w:t xml:space="preserve">Работает в </w:t>
      </w:r>
      <w:r>
        <w:rPr>
          <w:snapToGrid w:val="0"/>
        </w:rPr>
        <w:t>органе социальной защиты населения</w:t>
      </w:r>
      <w:r w:rsidRPr="00343AF9">
        <w:rPr>
          <w:snapToGrid w:val="0"/>
        </w:rPr>
        <w:t xml:space="preserve"> с августа 1980 года.</w:t>
      </w:r>
    </w:p>
    <w:p w:rsidR="00643632" w:rsidRPr="00343AF9" w:rsidRDefault="00643632" w:rsidP="00643632">
      <w:pPr>
        <w:ind w:firstLine="709"/>
        <w:jc w:val="both"/>
        <w:rPr>
          <w:snapToGrid w:val="0"/>
        </w:rPr>
      </w:pPr>
      <w:r w:rsidRPr="00343AF9">
        <w:rPr>
          <w:snapToGrid w:val="0"/>
        </w:rPr>
        <w:t xml:space="preserve">Прошла путь от инспектора до председателя комитета. </w:t>
      </w:r>
    </w:p>
    <w:p w:rsidR="00643632" w:rsidRDefault="00643632" w:rsidP="00643632">
      <w:pPr>
        <w:ind w:firstLine="709"/>
        <w:jc w:val="both"/>
        <w:rPr>
          <w:snapToGrid w:val="0"/>
        </w:rPr>
      </w:pPr>
      <w:r w:rsidRPr="00343AF9">
        <w:rPr>
          <w:snapToGrid w:val="0"/>
        </w:rPr>
        <w:t xml:space="preserve">В должности председателя комитета - более 24 лет. </w:t>
      </w:r>
      <w:r w:rsidRPr="00F62E4F">
        <w:rPr>
          <w:snapToGrid w:val="0"/>
        </w:rPr>
        <w:t>Под ее руководством в Тихвинском районе создана</w:t>
      </w:r>
      <w:r w:rsidRPr="00343AF9">
        <w:rPr>
          <w:snapToGrid w:val="0"/>
        </w:rPr>
        <w:t xml:space="preserve"> и продолжает развиваться оптимальная структура социального о</w:t>
      </w:r>
      <w:r w:rsidRPr="00343AF9">
        <w:rPr>
          <w:snapToGrid w:val="0"/>
        </w:rPr>
        <w:t>б</w:t>
      </w:r>
      <w:r w:rsidRPr="00343AF9">
        <w:rPr>
          <w:snapToGrid w:val="0"/>
        </w:rPr>
        <w:t>служивания, предполагающая многообразие инновационных форм и методов работы. У</w:t>
      </w:r>
      <w:r w:rsidRPr="00343AF9">
        <w:rPr>
          <w:snapToGrid w:val="0"/>
        </w:rPr>
        <w:t>с</w:t>
      </w:r>
      <w:r w:rsidRPr="00343AF9">
        <w:rPr>
          <w:snapToGrid w:val="0"/>
        </w:rPr>
        <w:t>пешно проводится совместная работа с некоммерческими организациями</w:t>
      </w:r>
      <w:r>
        <w:rPr>
          <w:snapToGrid w:val="0"/>
        </w:rPr>
        <w:t>.</w:t>
      </w:r>
    </w:p>
    <w:p w:rsidR="00643632" w:rsidRPr="00F62E4F" w:rsidRDefault="00643632" w:rsidP="00643632">
      <w:pPr>
        <w:pStyle w:val="BodyText2"/>
        <w:widowControl w:val="0"/>
        <w:spacing w:after="0" w:line="240" w:lineRule="auto"/>
        <w:ind w:firstLine="709"/>
        <w:jc w:val="both"/>
      </w:pPr>
      <w:r w:rsidRPr="00F62E4F">
        <w:t>Много времени Большакова О.Н. уделяет работе с населением: регулярно выступает на радио, перед представителями общественного Совета при главе Тихвинского района, на Совете депутатов Тихвинского района, перед главами администраций сельских поселений по актуальным проблемам социальной защиты, с разъяснениями дейс</w:t>
      </w:r>
      <w:r w:rsidRPr="00F62E4F">
        <w:t>т</w:t>
      </w:r>
      <w:r w:rsidRPr="00F62E4F">
        <w:t xml:space="preserve">вующего законодательства Российской Федерации и Ленинградской области; проводит «круглые столы», встречи с общественными организациями ветеранов и инвалидов,  обучающие семинары с сотрудниками и представителями органов и организаций, осуществляющих межведомственное взаимодействие по разным направлениям деятельности комитета; участвует в «прямых линиях», ежегодно организует выезды специалистов в сельские поселения. С 2013 года организован ежедневный прием граждан  в режиме работы «одного окна». </w:t>
      </w:r>
    </w:p>
    <w:p w:rsidR="00643632" w:rsidRPr="00F62E4F" w:rsidRDefault="00643632" w:rsidP="00643632">
      <w:pPr>
        <w:ind w:firstLine="709"/>
        <w:jc w:val="both"/>
        <w:rPr>
          <w:rFonts w:ascii="Arial" w:hAnsi="Arial" w:cs="Arial"/>
          <w:color w:val="000000"/>
        </w:rPr>
      </w:pPr>
      <w:r w:rsidRPr="00F62E4F">
        <w:t>Большаковой О.Н. уделяется особое внимание развитию мероприятий, направле</w:t>
      </w:r>
      <w:r w:rsidRPr="00F62E4F">
        <w:t>н</w:t>
      </w:r>
      <w:r w:rsidRPr="00F62E4F">
        <w:t>ных на профилактику семейного неблагополучия, основанного на его раннем выявлении, индивидуал</w:t>
      </w:r>
      <w:r w:rsidRPr="00F62E4F">
        <w:t>и</w:t>
      </w:r>
      <w:r w:rsidRPr="00F62E4F">
        <w:t xml:space="preserve">зированной помощи семье, находящейся в трудной жизненной ситуации, оказываемой на основе приоритета воспитания ребенка в родной семье, предупреждение </w:t>
      </w:r>
      <w:proofErr w:type="spellStart"/>
      <w:r w:rsidRPr="00F62E4F">
        <w:t>инвалидизации</w:t>
      </w:r>
      <w:proofErr w:type="spellEnd"/>
      <w:r w:rsidRPr="00F62E4F">
        <w:t xml:space="preserve"> детей.</w:t>
      </w:r>
      <w:r w:rsidRPr="00F62E4F">
        <w:rPr>
          <w:rFonts w:ascii="Arial" w:hAnsi="Arial" w:cs="Arial"/>
          <w:color w:val="000000"/>
        </w:rPr>
        <w:t xml:space="preserve"> </w:t>
      </w:r>
    </w:p>
    <w:p w:rsidR="00643632" w:rsidRPr="00F62E4F" w:rsidRDefault="00643632" w:rsidP="00643632">
      <w:pPr>
        <w:ind w:firstLine="709"/>
        <w:jc w:val="both"/>
      </w:pPr>
      <w:r w:rsidRPr="00F62E4F">
        <w:t>За 20 лет при активном участии Большаковой О.Н. было осуществлено 14 междунаро</w:t>
      </w:r>
      <w:r w:rsidRPr="00F62E4F">
        <w:t>д</w:t>
      </w:r>
      <w:r w:rsidRPr="00F62E4F">
        <w:t>ных проектов. Последний прое</w:t>
      </w:r>
      <w:proofErr w:type="gramStart"/>
      <w:r w:rsidRPr="00F62E4F">
        <w:t>кт с Фр</w:t>
      </w:r>
      <w:proofErr w:type="gramEnd"/>
      <w:r w:rsidRPr="00F62E4F">
        <w:t>анцией «Институциональная поддержка службе социал</w:t>
      </w:r>
      <w:r w:rsidRPr="00F62E4F">
        <w:t>ь</w:t>
      </w:r>
      <w:r w:rsidRPr="00F62E4F">
        <w:t>ной поддержки населения города Тихвина в области обслуживания населения» направлен на стандартизацию услуг в сфере социального обслуживания пожилых граждан и инвалидов.</w:t>
      </w:r>
    </w:p>
    <w:p w:rsidR="00643632" w:rsidRPr="00F62E4F" w:rsidRDefault="00643632" w:rsidP="00643632">
      <w:pPr>
        <w:spacing w:before="60"/>
        <w:ind w:firstLine="709"/>
        <w:jc w:val="both"/>
      </w:pPr>
      <w:r w:rsidRPr="00F62E4F">
        <w:t>Добросовестный труд Большаковой О.Н. отмечен многочисленными наградами: Поче</w:t>
      </w:r>
      <w:r w:rsidRPr="00F62E4F">
        <w:t>т</w:t>
      </w:r>
      <w:r w:rsidRPr="00F62E4F">
        <w:t>ной грамотой Прави</w:t>
      </w:r>
      <w:r>
        <w:t xml:space="preserve">тельства Ленинградской области - </w:t>
      </w:r>
      <w:r w:rsidRPr="00F62E4F">
        <w:t>1997 год; Почетной грамотой Министе</w:t>
      </w:r>
      <w:r w:rsidRPr="00F62E4F">
        <w:t>р</w:t>
      </w:r>
      <w:r w:rsidRPr="00F62E4F">
        <w:t>ства труда и социального развития Российской Федерации</w:t>
      </w:r>
      <w:r>
        <w:t>- 1998</w:t>
      </w:r>
      <w:r w:rsidRPr="00F62E4F">
        <w:t xml:space="preserve"> год; медалью «За заслуги в с</w:t>
      </w:r>
      <w:r w:rsidRPr="00F62E4F">
        <w:t>о</w:t>
      </w:r>
      <w:r w:rsidRPr="00F62E4F">
        <w:t>циально-трудовой сфере» II степени</w:t>
      </w:r>
      <w:r>
        <w:t xml:space="preserve"> -</w:t>
      </w:r>
      <w:r w:rsidRPr="00F62E4F">
        <w:t xml:space="preserve"> 2004 год; присвоено почетное звание «Заслуженный р</w:t>
      </w:r>
      <w:r w:rsidRPr="00F62E4F">
        <w:t>а</w:t>
      </w:r>
      <w:r w:rsidRPr="00F62E4F">
        <w:t xml:space="preserve">ботник социальной защиты </w:t>
      </w:r>
      <w:r>
        <w:t xml:space="preserve">населения Российской Федерации» - </w:t>
      </w:r>
      <w:r w:rsidRPr="00F62E4F">
        <w:t>2008 г</w:t>
      </w:r>
      <w:r>
        <w:t>од;</w:t>
      </w:r>
      <w:r w:rsidRPr="00F62E4F">
        <w:t xml:space="preserve"> </w:t>
      </w:r>
      <w:r w:rsidRPr="00343AF9">
        <w:t>Почетным дипломом главы Тихвинского района</w:t>
      </w:r>
      <w:r>
        <w:rPr>
          <w:b/>
        </w:rPr>
        <w:t>,</w:t>
      </w:r>
      <w:r w:rsidRPr="00B579FA">
        <w:rPr>
          <w:b/>
        </w:rPr>
        <w:t xml:space="preserve">  </w:t>
      </w:r>
      <w:r w:rsidRPr="00F62E4F">
        <w:t xml:space="preserve"> Почетной грамотой комитета по социальной защите населения Ленинградской области</w:t>
      </w:r>
      <w:r>
        <w:t xml:space="preserve"> – 2011 год</w:t>
      </w:r>
      <w:r w:rsidRPr="00F62E4F">
        <w:t>, Почетной грам</w:t>
      </w:r>
      <w:r w:rsidRPr="00F62E4F">
        <w:t>о</w:t>
      </w:r>
      <w:r w:rsidRPr="00F62E4F">
        <w:t>той главы администрации Тихвинского района</w:t>
      </w:r>
      <w:r>
        <w:t xml:space="preserve">, </w:t>
      </w:r>
      <w:r w:rsidRPr="00F62E4F">
        <w:t>Почетным знаком «За заслуги перед Тихви</w:t>
      </w:r>
      <w:r w:rsidRPr="00F62E4F">
        <w:t>н</w:t>
      </w:r>
      <w:r w:rsidRPr="00F62E4F">
        <w:t>ским районом»; Почетной грамотой Губернатора Ленинградской области</w:t>
      </w:r>
      <w:r>
        <w:t xml:space="preserve"> -</w:t>
      </w:r>
      <w:r w:rsidRPr="00F62E4F">
        <w:t xml:space="preserve"> 2012 год. </w:t>
      </w:r>
    </w:p>
    <w:p w:rsidR="00D15707" w:rsidRDefault="00D15707">
      <w:bookmarkStart w:id="0" w:name="_GoBack"/>
      <w:bookmarkEnd w:id="0"/>
    </w:p>
    <w:sectPr w:rsidR="00D1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E4"/>
    <w:rsid w:val="003513E4"/>
    <w:rsid w:val="00643632"/>
    <w:rsid w:val="00D1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6436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BodyText2">
    <w:name w:val="Body Text 2"/>
    <w:basedOn w:val="a"/>
    <w:rsid w:val="00643632"/>
    <w:pPr>
      <w:suppressAutoHyphens/>
      <w:spacing w:after="120" w:line="480" w:lineRule="auto"/>
    </w:pPr>
    <w:rPr>
      <w:kern w:val="1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64363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BodyText2">
    <w:name w:val="Body Text 2"/>
    <w:basedOn w:val="a"/>
    <w:rsid w:val="00643632"/>
    <w:pPr>
      <w:suppressAutoHyphens/>
      <w:spacing w:after="120" w:line="480" w:lineRule="auto"/>
    </w:pPr>
    <w:rPr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2016-05-26T08:12:00Z</dcterms:created>
  <dcterms:modified xsi:type="dcterms:W3CDTF">2016-05-26T08:12:00Z</dcterms:modified>
</cp:coreProperties>
</file>