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E4" w:rsidRDefault="00032DE4" w:rsidP="00641D9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41D9F">
        <w:rPr>
          <w:rFonts w:ascii="Times New Roman" w:hAnsi="Times New Roman" w:cs="Times New Roman"/>
          <w:b/>
          <w:bCs/>
          <w:sz w:val="32"/>
          <w:szCs w:val="32"/>
        </w:rPr>
        <w:t>Ольга Ивановна Максимихина, 26.08.60 года, директор МБУ «Реабилитационный Центр для детей и подростков с ограниченными возможностями «Дарина»</w:t>
      </w:r>
    </w:p>
    <w:p w:rsidR="00032DE4" w:rsidRDefault="00032DE4" w:rsidP="00641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9F">
        <w:rPr>
          <w:rFonts w:ascii="Times New Roman" w:hAnsi="Times New Roman" w:cs="Times New Roman"/>
          <w:sz w:val="28"/>
          <w:szCs w:val="28"/>
        </w:rPr>
        <w:t>Максимихина Ольга Ивановна родилась</w:t>
      </w:r>
      <w:r>
        <w:rPr>
          <w:rFonts w:ascii="Times New Roman" w:hAnsi="Times New Roman" w:cs="Times New Roman"/>
          <w:sz w:val="28"/>
          <w:szCs w:val="28"/>
        </w:rPr>
        <w:t xml:space="preserve"> 26 августа 1960 года в поселке Назия Ленинградской области.</w:t>
      </w:r>
    </w:p>
    <w:p w:rsidR="00032DE4" w:rsidRDefault="00032DE4" w:rsidP="00641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1977 году окончила школу №3 г. Гатчины, с 1978 по 1982 год проживала в городе Ровно.</w:t>
      </w:r>
    </w:p>
    <w:p w:rsidR="00032DE4" w:rsidRDefault="00032DE4" w:rsidP="00641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1982 по 1996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работала воспитателем детского сада №15 г. Гатчины.</w:t>
      </w:r>
    </w:p>
    <w:p w:rsidR="00032DE4" w:rsidRDefault="00032DE4" w:rsidP="00641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1986 году окончила Ленинградское областное заочное педагогическое училище</w:t>
      </w:r>
    </w:p>
    <w:p w:rsidR="00032DE4" w:rsidRDefault="00032DE4" w:rsidP="00641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1996 году окончила Ленинградский областной педагогический университет им. А.С. Пушкина по специальности «Дошкольная педагогика и психология»</w:t>
      </w:r>
    </w:p>
    <w:p w:rsidR="00032DE4" w:rsidRDefault="00032DE4" w:rsidP="00641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1996 года по 1999 год работала педагогом-психологом в Детском саду №5 г. Гатчины, а в 1999 году была переведена на должность методиста.</w:t>
      </w:r>
    </w:p>
    <w:p w:rsidR="00032DE4" w:rsidRDefault="00032DE4" w:rsidP="00641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2000 года Гатчинским городским отделом образования переведена на должность заведующей Детского сада №17. </w:t>
      </w:r>
    </w:p>
    <w:p w:rsidR="00032DE4" w:rsidRDefault="00032DE4" w:rsidP="0075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2001 года назначена директором Муниципального бюджетного учреждения «Реабилитационный Центр для детей и подростков с ограниченными возможностями «Дарина» Гатчинского муниципального района.</w:t>
      </w:r>
    </w:p>
    <w:p w:rsidR="00032DE4" w:rsidRDefault="00032DE4" w:rsidP="0075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2003 году она принимала участие в международной стажировке, проходившей в Швеции по теме «Дети и молодежь с функциональными ограничениями». </w:t>
      </w:r>
    </w:p>
    <w:p w:rsidR="00032DE4" w:rsidRPr="00641D9F" w:rsidRDefault="00032DE4" w:rsidP="0075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Ивановна руководитель нового типа, умеющий отделять главное от второстепенного, и во что бы то ни стало добиваться решения возникающих проблем. Для нее характерны целеустремленность, принципиальность и требовательность. Ее отличает системность и глубина подхода к планированию своей работы, способность к прогнозированию, ответственность за результат. Ей присущи такие качества, как творческий подход к делу, общительность и коммуникабельность, мобильность и энергичность.</w:t>
      </w:r>
    </w:p>
    <w:sectPr w:rsidR="00032DE4" w:rsidRPr="00641D9F" w:rsidSect="000D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7E7"/>
    <w:rsid w:val="00032DE4"/>
    <w:rsid w:val="000D3766"/>
    <w:rsid w:val="00270E7C"/>
    <w:rsid w:val="005637E7"/>
    <w:rsid w:val="00641D9F"/>
    <w:rsid w:val="007511D9"/>
    <w:rsid w:val="009E6017"/>
    <w:rsid w:val="00E7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252</Words>
  <Characters>1439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DarinaUser</dc:creator>
  <cp:keywords/>
  <dc:description/>
  <cp:lastModifiedBy>Zenon</cp:lastModifiedBy>
  <cp:revision>3</cp:revision>
  <dcterms:created xsi:type="dcterms:W3CDTF">2016-05-05T08:25:00Z</dcterms:created>
  <dcterms:modified xsi:type="dcterms:W3CDTF">2016-05-05T09:26:00Z</dcterms:modified>
</cp:coreProperties>
</file>