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4" w:rsidRDefault="004810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10F4" w:rsidRDefault="004810F4">
      <w:pPr>
        <w:pStyle w:val="ConsPlusNormal"/>
        <w:outlineLvl w:val="0"/>
      </w:pPr>
    </w:p>
    <w:p w:rsidR="004810F4" w:rsidRDefault="004810F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810F4" w:rsidRDefault="004810F4">
      <w:pPr>
        <w:pStyle w:val="ConsPlusTitle"/>
        <w:jc w:val="center"/>
      </w:pPr>
    </w:p>
    <w:p w:rsidR="004810F4" w:rsidRDefault="004810F4">
      <w:pPr>
        <w:pStyle w:val="ConsPlusTitle"/>
        <w:jc w:val="center"/>
      </w:pPr>
      <w:r>
        <w:t>ПОСТАНОВЛЕНИЕ</w:t>
      </w:r>
    </w:p>
    <w:p w:rsidR="004810F4" w:rsidRDefault="004810F4">
      <w:pPr>
        <w:pStyle w:val="ConsPlusTitle"/>
        <w:jc w:val="center"/>
      </w:pPr>
      <w:r>
        <w:t>от 20 ноября 2017 г. N 477</w:t>
      </w:r>
    </w:p>
    <w:p w:rsidR="004810F4" w:rsidRDefault="004810F4">
      <w:pPr>
        <w:pStyle w:val="ConsPlusTitle"/>
        <w:jc w:val="center"/>
      </w:pPr>
    </w:p>
    <w:p w:rsidR="004810F4" w:rsidRDefault="004810F4">
      <w:pPr>
        <w:pStyle w:val="ConsPlusTitle"/>
        <w:jc w:val="center"/>
      </w:pPr>
      <w:r>
        <w:t>О ВНЕСЕНИИ ИЗМЕНЕНИЙ В ПОСТАНОВЛЕНИЕ ПРАВИТЕЛЬСТВА</w:t>
      </w:r>
    </w:p>
    <w:p w:rsidR="004810F4" w:rsidRDefault="004810F4">
      <w:pPr>
        <w:pStyle w:val="ConsPlusTitle"/>
        <w:jc w:val="center"/>
      </w:pPr>
      <w:r>
        <w:t>ЛЕНИНГРАДСКОЙ ОБЛАСТИ ОТ 2 ДЕКАБРЯ 2014 ГОДА N 560</w:t>
      </w:r>
    </w:p>
    <w:p w:rsidR="004810F4" w:rsidRDefault="004810F4">
      <w:pPr>
        <w:pStyle w:val="ConsPlusTitle"/>
        <w:jc w:val="center"/>
      </w:pPr>
      <w:r>
        <w:t>"ОБ УТВЕРЖДЕНИИ ПОРЯДКА ОРГАНИЗАЦИИ ОСУЩЕСТВЛЕНИЯ</w:t>
      </w:r>
    </w:p>
    <w:p w:rsidR="004810F4" w:rsidRDefault="004810F4">
      <w:pPr>
        <w:pStyle w:val="ConsPlusTitle"/>
        <w:jc w:val="center"/>
      </w:pPr>
      <w:r>
        <w:t>РЕГИОНАЛЬНОГО ГОСУДАРСТВЕННОГО КОНТРОЛЯ (НАДЗОРА)</w:t>
      </w:r>
    </w:p>
    <w:p w:rsidR="004810F4" w:rsidRDefault="004810F4">
      <w:pPr>
        <w:pStyle w:val="ConsPlusTitle"/>
        <w:jc w:val="center"/>
      </w:pPr>
      <w:r>
        <w:t>В СФЕРЕ СОЦИАЛЬНОГО ОБСЛУЖИВАНИЯ"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4810F4" w:rsidRDefault="004810F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 xml:space="preserve">Настоящее постановление вступает в силу со дня официального опубликования и распространяется на правоотношения, возникшие с 1 января 2017 года, за исключением положений </w:t>
      </w:r>
      <w:hyperlink w:anchor="P41" w:history="1">
        <w:r>
          <w:rPr>
            <w:color w:val="0000FF"/>
          </w:rPr>
          <w:t>подпунктов 2.1</w:t>
        </w:r>
      </w:hyperlink>
      <w:r>
        <w:t xml:space="preserve"> - </w:t>
      </w:r>
      <w:hyperlink w:anchor="P45" w:history="1">
        <w:r>
          <w:rPr>
            <w:color w:val="0000FF"/>
          </w:rPr>
          <w:t>2.3</w:t>
        </w:r>
      </w:hyperlink>
      <w:r>
        <w:t xml:space="preserve"> приложения к настоящему постановлению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Федерации", которые вступают в силу с 1 января 2018 года.</w:t>
      </w:r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jc w:val="right"/>
      </w:pPr>
      <w:r>
        <w:t>Губернатор</w:t>
      </w:r>
    </w:p>
    <w:p w:rsidR="004810F4" w:rsidRDefault="004810F4">
      <w:pPr>
        <w:pStyle w:val="ConsPlusNormal"/>
        <w:jc w:val="right"/>
      </w:pPr>
      <w:r>
        <w:t>Ленинградской области</w:t>
      </w:r>
    </w:p>
    <w:p w:rsidR="004810F4" w:rsidRDefault="004810F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</w:pPr>
    </w:p>
    <w:p w:rsidR="004810F4" w:rsidRDefault="004810F4">
      <w:pPr>
        <w:pStyle w:val="ConsPlusNormal"/>
        <w:jc w:val="right"/>
        <w:outlineLvl w:val="0"/>
      </w:pPr>
      <w:r>
        <w:t>ПРИЛОЖЕНИЕ</w:t>
      </w:r>
    </w:p>
    <w:p w:rsidR="004810F4" w:rsidRDefault="004810F4">
      <w:pPr>
        <w:pStyle w:val="ConsPlusNormal"/>
        <w:jc w:val="right"/>
      </w:pPr>
      <w:r>
        <w:t>к постановлению Правительства</w:t>
      </w:r>
    </w:p>
    <w:p w:rsidR="004810F4" w:rsidRDefault="004810F4">
      <w:pPr>
        <w:pStyle w:val="ConsPlusNormal"/>
        <w:jc w:val="right"/>
      </w:pPr>
      <w:r>
        <w:t>Ленинградской области</w:t>
      </w:r>
    </w:p>
    <w:p w:rsidR="004810F4" w:rsidRDefault="004810F4">
      <w:pPr>
        <w:pStyle w:val="ConsPlusNormal"/>
        <w:jc w:val="right"/>
      </w:pPr>
      <w:r>
        <w:t>от 20.11.2017 N 477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Title"/>
        <w:jc w:val="center"/>
      </w:pPr>
      <w:bookmarkStart w:id="1" w:name="P30"/>
      <w:bookmarkEnd w:id="1"/>
      <w:r>
        <w:t>ИЗМЕНЕНИЯ,</w:t>
      </w:r>
    </w:p>
    <w:p w:rsidR="004810F4" w:rsidRDefault="004810F4">
      <w:pPr>
        <w:pStyle w:val="ConsPlusTitle"/>
        <w:jc w:val="center"/>
      </w:pPr>
      <w:r>
        <w:t>КОТОРЫЕ ВНОСЯТСЯ В ПОСТАНОВЛЕНИЕ ПРАВИТЕЛЬСТВА</w:t>
      </w:r>
    </w:p>
    <w:p w:rsidR="004810F4" w:rsidRDefault="004810F4">
      <w:pPr>
        <w:pStyle w:val="ConsPlusTitle"/>
        <w:jc w:val="center"/>
      </w:pPr>
      <w:r>
        <w:t>ЛЕНИНГРАДСКОЙ ОБЛАСТИ ОТ 2 ДЕКАБРЯ 2014 ГОДА N 560</w:t>
      </w:r>
    </w:p>
    <w:p w:rsidR="004810F4" w:rsidRDefault="004810F4">
      <w:pPr>
        <w:pStyle w:val="ConsPlusTitle"/>
        <w:jc w:val="center"/>
      </w:pPr>
      <w:r>
        <w:t>"ОБ УТВЕРЖДЕНИИ ПОРЯДКА ОРГАНИЗАЦИИ ОСУЩЕСТВЛЕНИЯ</w:t>
      </w:r>
    </w:p>
    <w:p w:rsidR="004810F4" w:rsidRDefault="004810F4">
      <w:pPr>
        <w:pStyle w:val="ConsPlusTitle"/>
        <w:jc w:val="center"/>
      </w:pPr>
      <w:r>
        <w:t>РЕГИОНАЛЬНОГО ГОСУДАРСТВЕННОГО КОНТРОЛЯ (НАДЗОРА)</w:t>
      </w:r>
    </w:p>
    <w:p w:rsidR="004810F4" w:rsidRDefault="004810F4">
      <w:pPr>
        <w:pStyle w:val="ConsPlusTitle"/>
        <w:jc w:val="center"/>
      </w:pPr>
      <w:r>
        <w:t>В СФЕРЕ СОЦИАЛЬНОГО ОБСЛУЖИВАНИЯ"</w:t>
      </w:r>
    </w:p>
    <w:p w:rsidR="004810F4" w:rsidRDefault="004810F4">
      <w:pPr>
        <w:pStyle w:val="ConsPlusNormal"/>
        <w:jc w:val="center"/>
      </w:pPr>
    </w:p>
    <w:p w:rsidR="004810F4" w:rsidRDefault="004810F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"2. Контроль за исполнением постановления возложить на заместителя Председателя Правительства Ленинградской области по социальным вопросам</w:t>
      </w:r>
      <w:proofErr w:type="gramStart"/>
      <w:r>
        <w:t>.".</w:t>
      </w:r>
      <w:proofErr w:type="gramEnd"/>
    </w:p>
    <w:p w:rsidR="004810F4" w:rsidRDefault="004810F4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(Порядок организации осуществления регионального государственного контроля (надзора) в сфере социального обслуживания):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2.1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2.1.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после слов "(далее - Федеральный закон N 442-ФЗ)</w:t>
      </w:r>
      <w:proofErr w:type="gramStart"/>
      <w:r>
        <w:t>,"</w:t>
      </w:r>
      <w:proofErr w:type="gramEnd"/>
      <w:r>
        <w:t xml:space="preserve"> дополнить словами "Федеральным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181-ФЗ),".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2.2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r>
        <w:t xml:space="preserve">2.2. 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"федеральными законами N 294-ФЗ и N 442-ФЗ" заменить словами "федеральными законами </w:t>
      </w:r>
      <w:hyperlink r:id="rId15" w:history="1">
        <w:r>
          <w:rPr>
            <w:color w:val="0000FF"/>
          </w:rPr>
          <w:t>N 294-ФЗ</w:t>
        </w:r>
      </w:hyperlink>
      <w:r>
        <w:t xml:space="preserve">, </w:t>
      </w:r>
      <w:hyperlink r:id="rId16" w:history="1">
        <w:r>
          <w:rPr>
            <w:color w:val="0000FF"/>
          </w:rPr>
          <w:t>N 442-ФЗ</w:t>
        </w:r>
      </w:hyperlink>
      <w:r>
        <w:t xml:space="preserve"> и </w:t>
      </w:r>
      <w:hyperlink r:id="rId17" w:history="1">
        <w:r>
          <w:rPr>
            <w:color w:val="0000FF"/>
          </w:rPr>
          <w:t>N 181-ФЗ</w:t>
        </w:r>
      </w:hyperlink>
      <w:r>
        <w:t>".</w:t>
      </w:r>
    </w:p>
    <w:p w:rsidR="004810F4" w:rsidRDefault="00481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0F4" w:rsidRDefault="004810F4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Пункт 2.3 в части осуществления в рамках регионального государственного контроля (надзора)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24.11.1995 N 181-ФЗ, вступает в силу с 1 января 2018 года (</w:t>
            </w:r>
            <w:hyperlink w:anchor="P1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4810F4" w:rsidRDefault="004810F4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2.3. </w:t>
      </w:r>
      <w:hyperlink r:id="rId1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"4. Целью регионального контроля является предупреждение, выявление и пресечение нарушений поставщиками социальных услуг и их должностными лицами следующих обязательных требований (далее - обязательные требования):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а) обязательных требований,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442-ФЗ,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б)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</w:p>
    <w:p w:rsidR="004810F4" w:rsidRDefault="004810F4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Региональный контроль осуществляется посредством организации и проведения проверок указанных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</w:t>
      </w:r>
      <w:r>
        <w:lastRenderedPageBreak/>
        <w:t>поставщиками</w:t>
      </w:r>
      <w:proofErr w:type="gramEnd"/>
      <w:r>
        <w:t xml:space="preserve"> социальных услуг своей деятельности</w:t>
      </w:r>
      <w:proofErr w:type="gramStart"/>
      <w:r>
        <w:t>.".</w:t>
      </w:r>
      <w:proofErr w:type="gramEnd"/>
    </w:p>
    <w:p w:rsidR="004810F4" w:rsidRDefault="004810F4">
      <w:pPr>
        <w:pStyle w:val="ConsPlusNormal"/>
        <w:spacing w:before="220"/>
        <w:ind w:firstLine="540"/>
        <w:jc w:val="both"/>
      </w:pPr>
      <w:r>
        <w:t xml:space="preserve">2.4. </w:t>
      </w:r>
      <w:hyperlink r:id="rId22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"5. Региональный контроль осуществляется уполномоченным органом посредством: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а) организации и проведения проверок выполнения поставщиками социальных услуг обязательных требований;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б) организации и проведения мероприятий по профилактике нарушений обязательных требований;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в) организации и проведения мероприятий по контролю, осуществляемых без взаимодействия с поставщиками социальных услуг;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и/или устранению последствий выявленных нарушений;</w:t>
      </w:r>
    </w:p>
    <w:p w:rsidR="004810F4" w:rsidRDefault="004810F4">
      <w:pPr>
        <w:pStyle w:val="ConsPlusNormal"/>
        <w:spacing w:before="220"/>
        <w:ind w:firstLine="540"/>
        <w:jc w:val="both"/>
      </w:pPr>
      <w:r>
        <w:t>д)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</w:t>
      </w:r>
      <w:proofErr w:type="gramStart"/>
      <w:r>
        <w:t>.".</w:t>
      </w:r>
      <w:proofErr w:type="gramEnd"/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ind w:firstLine="540"/>
        <w:jc w:val="both"/>
      </w:pPr>
    </w:p>
    <w:p w:rsidR="004810F4" w:rsidRDefault="00481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3FE" w:rsidRDefault="005743FE">
      <w:bookmarkStart w:id="4" w:name="_GoBack"/>
      <w:bookmarkEnd w:id="4"/>
    </w:p>
    <w:sectPr w:rsidR="005743FE" w:rsidSect="00A3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4"/>
    <w:rsid w:val="004810F4"/>
    <w:rsid w:val="005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52C8AA9680871242E1CA9B20B001AE39DC6C7BA4545711308AA4A7DDECFC38614EC29E030CD23hE75I" TargetMode="External"/><Relationship Id="rId13" Type="http://schemas.openxmlformats.org/officeDocument/2006/relationships/hyperlink" Target="consultantplus://offline/ref=2AD52C8AA9680871242E03B8A70B001AE090C3C9B84A45711308AA4A7DhD7EI" TargetMode="External"/><Relationship Id="rId18" Type="http://schemas.openxmlformats.org/officeDocument/2006/relationships/hyperlink" Target="consultantplus://offline/ref=2AD52C8AA9680871242E03B8A70B001AE090C3C9B84A45711308AA4A7DhD7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52C8AA9680871242E03B8A70B001AE090C3C9B84A45711308AA4A7DhD7EI" TargetMode="External"/><Relationship Id="rId7" Type="http://schemas.openxmlformats.org/officeDocument/2006/relationships/hyperlink" Target="consultantplus://offline/ref=2AD52C8AA9680871242E03B8A70B001AE090C3C9B84A45711308AA4A7DhD7EI" TargetMode="External"/><Relationship Id="rId12" Type="http://schemas.openxmlformats.org/officeDocument/2006/relationships/hyperlink" Target="consultantplus://offline/ref=2AD52C8AA9680871242E03B8A70B001AE090C3C9B84A45711308AA4A7DhD7EI" TargetMode="External"/><Relationship Id="rId17" Type="http://schemas.openxmlformats.org/officeDocument/2006/relationships/hyperlink" Target="consultantplus://offline/ref=2AD52C8AA9680871242E03B8A70B001AE090C3C9B84A45711308AA4A7DhD7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52C8AA9680871242E03B8A70B001AE39EC4C1BC4945711308AA4A7DhD7EI" TargetMode="External"/><Relationship Id="rId20" Type="http://schemas.openxmlformats.org/officeDocument/2006/relationships/hyperlink" Target="consultantplus://offline/ref=2AD52C8AA9680871242E03B8A70B001AE39EC4C1BC4945711308AA4A7DhD7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52C8AA9680871242E1CA9B20B001AE39DC6C7BA4545711308AA4A7DhD7EI" TargetMode="External"/><Relationship Id="rId11" Type="http://schemas.openxmlformats.org/officeDocument/2006/relationships/hyperlink" Target="consultantplus://offline/ref=2AD52C8AA9680871242E1CA9B20B001AE39DC6C7BA4545711308AA4A7DDECFC38614EC29E030CD22hE72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D52C8AA9680871242E03B8A70B001AE090C3C6B14F45711308AA4A7DhD7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D52C8AA9680871242E03B8A70B001AE090C3C9B84A45711308AA4A7DhD7EI" TargetMode="External"/><Relationship Id="rId19" Type="http://schemas.openxmlformats.org/officeDocument/2006/relationships/hyperlink" Target="consultantplus://offline/ref=2AD52C8AA9680871242E1CA9B20B001AE39DC6C7BA4545711308AA4A7DDECFC38614EC29E030CD22hE7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52C8AA9680871242E1CA9B20B001AE39DC6C7BA4545711308AA4A7DDECFC38614EC29E030CD22hE73I" TargetMode="External"/><Relationship Id="rId14" Type="http://schemas.openxmlformats.org/officeDocument/2006/relationships/hyperlink" Target="consultantplus://offline/ref=2AD52C8AA9680871242E1CA9B20B001AE39DC6C7BA4545711308AA4A7DDECFC38614EC29E030CD22hE71I" TargetMode="External"/><Relationship Id="rId22" Type="http://schemas.openxmlformats.org/officeDocument/2006/relationships/hyperlink" Target="consultantplus://offline/ref=2AD52C8AA9680871242E1CA9B20B001AE39DC6C7BA4545711308AA4A7DDECFC38614EC29E030CD22hE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2017-12-29T08:59:00Z</dcterms:created>
  <dcterms:modified xsi:type="dcterms:W3CDTF">2017-12-29T08:59:00Z</dcterms:modified>
</cp:coreProperties>
</file>