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E3D4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D4C" w:rsidRDefault="008E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 ноября 2011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D4C" w:rsidRDefault="008E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324-ФЗ</w:t>
            </w:r>
          </w:p>
        </w:tc>
      </w:tr>
    </w:tbl>
    <w:p w:rsidR="008E3D4C" w:rsidRDefault="008E3D4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БЕСПЛАТНОЙ ЮРИДИЧЕСКОЙ ПОМОЩИ В РОССИЙСКОЙ ФЕДЕРАЦИИ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 ноября 2011 года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9 ноября 2011 года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02.07.2013 </w:t>
      </w:r>
      <w:hyperlink r:id="rId6" w:history="1">
        <w:r>
          <w:rPr>
            <w:rFonts w:ascii="Calibri" w:hAnsi="Calibri" w:cs="Calibri"/>
            <w:color w:val="0000FF"/>
          </w:rPr>
          <w:t>N 167-ФЗ</w:t>
        </w:r>
      </w:hyperlink>
      <w:r>
        <w:rPr>
          <w:rFonts w:ascii="Calibri" w:hAnsi="Calibri" w:cs="Calibri"/>
        </w:rPr>
        <w:t>,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7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28.12.2013 </w:t>
      </w:r>
      <w:hyperlink r:id="rId8" w:history="1">
        <w:r>
          <w:rPr>
            <w:rFonts w:ascii="Calibri" w:hAnsi="Calibri" w:cs="Calibri"/>
            <w:color w:val="0000FF"/>
          </w:rPr>
          <w:t>N 397-ФЗ</w:t>
        </w:r>
      </w:hyperlink>
      <w:r>
        <w:rPr>
          <w:rFonts w:ascii="Calibri" w:hAnsi="Calibri" w:cs="Calibri"/>
        </w:rPr>
        <w:t>,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21.07.2014 </w:t>
      </w:r>
      <w:hyperlink r:id="rId9" w:history="1">
        <w:r>
          <w:rPr>
            <w:rFonts w:ascii="Calibri" w:hAnsi="Calibri" w:cs="Calibri"/>
            <w:color w:val="0000FF"/>
          </w:rPr>
          <w:t>N 216-ФЗ</w:t>
        </w:r>
      </w:hyperlink>
      <w:r>
        <w:rPr>
          <w:rFonts w:ascii="Calibri" w:hAnsi="Calibri" w:cs="Calibri"/>
        </w:rPr>
        <w:t xml:space="preserve">, от 21.07.2014 </w:t>
      </w:r>
      <w:hyperlink r:id="rId10" w:history="1">
        <w:r>
          <w:rPr>
            <w:rFonts w:ascii="Calibri" w:hAnsi="Calibri" w:cs="Calibri"/>
            <w:color w:val="0000FF"/>
          </w:rPr>
          <w:t>N 271-ФЗ</w:t>
        </w:r>
      </w:hyperlink>
      <w:r>
        <w:rPr>
          <w:rFonts w:ascii="Calibri" w:hAnsi="Calibri" w:cs="Calibri"/>
        </w:rPr>
        <w:t>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23"/>
      <w:bookmarkEnd w:id="0"/>
      <w:r>
        <w:rPr>
          <w:rFonts w:ascii="Calibri" w:hAnsi="Calibri" w:cs="Calibri"/>
          <w:b/>
          <w:bCs/>
        </w:rPr>
        <w:t>Глава 1. ОБЩИЕ ПОЛОЖЕНИЯ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Статья 1. Предмет регулирования и цели настоящего Федерального закона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2. Целями настоящего Федерального закона являются: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создание условий для реализации установленного </w:t>
      </w:r>
      <w:hyperlink r:id="rId11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3"/>
      <w:bookmarkEnd w:id="3"/>
      <w:r>
        <w:rPr>
          <w:rFonts w:ascii="Calibri" w:hAnsi="Calibri" w:cs="Calibri"/>
        </w:rPr>
        <w:t>Статья 2. Право на получение бесплатной юридической помощи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Бесплатная юридическая помощь иностранным гражданам и лицам без гражданства </w:t>
      </w:r>
      <w:r>
        <w:rPr>
          <w:rFonts w:ascii="Calibri" w:hAnsi="Calibri" w:cs="Calibri"/>
        </w:rPr>
        <w:lastRenderedPageBreak/>
        <w:t>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38"/>
      <w:bookmarkEnd w:id="4"/>
      <w:r>
        <w:rPr>
          <w:rFonts w:ascii="Calibri" w:hAnsi="Calibri" w:cs="Calibri"/>
        </w:rPr>
        <w:t>Статья 3. Правовое регулирование отношений, связанных с оказанием бесплатной юридической помощи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2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Отношения, связанные с оказанием бесплатной юридической помощи в уголовном судопроизводстве, регулируются уголовно-процессуальным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45"/>
      <w:bookmarkEnd w:id="5"/>
      <w:r>
        <w:rPr>
          <w:rFonts w:ascii="Calibri" w:hAnsi="Calibri" w:cs="Calibri"/>
        </w:rPr>
        <w:t>Статья 4. Государственная политика в области обеспечения граждан бесплатной юридической помощью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51"/>
      <w:bookmarkEnd w:id="6"/>
      <w:r>
        <w:rPr>
          <w:rFonts w:ascii="Calibri" w:hAnsi="Calibri" w:cs="Calibri"/>
        </w:rPr>
        <w:t>Статья 5. Основные принципы оказания бесплатной юридической помощи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бесплатной юридической помощи основывается на следующих принципах: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обеспечение реализации и защиты прав, свобод и законных интересов граждан;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социальная справедливость и социальная ориентированность при оказании бесплатной юридической помощи;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доступность бесплатной юридической помощи для граждан в установленных законодательством Российской Федерации случаях;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контроль за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установление требований к профессиональной квалификации лиц, оказывающих бесплатную юридическую помощь;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свободный выбор гражданином государственной или негосударственной системы бесплатной юридической помощи;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объективность, беспристрастность при оказании бесплатной юридической помощи и ее своевременность;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равенство доступа граждан к получению бесплатной юридической помощи и </w:t>
      </w:r>
      <w:r>
        <w:rPr>
          <w:rFonts w:ascii="Calibri" w:hAnsi="Calibri" w:cs="Calibri"/>
        </w:rPr>
        <w:lastRenderedPageBreak/>
        <w:t>недопущение дискриминации граждан при ее оказании;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обеспечение конфиденциальности при оказании бесплатной юридической помощи.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64"/>
      <w:bookmarkEnd w:id="7"/>
      <w:r>
        <w:rPr>
          <w:rFonts w:ascii="Calibri" w:hAnsi="Calibri" w:cs="Calibri"/>
        </w:rPr>
        <w:t>Статья 6. Виды бесплатной юридической помощи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Бесплатная юридическая помощь оказывается в виде: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правового консультирования в устной и письменной форме;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составления заявлений, жалоб, ходатайств и других документов правового характера;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72"/>
      <w:bookmarkEnd w:id="8"/>
      <w:r>
        <w:rPr>
          <w:rFonts w:ascii="Calibri" w:hAnsi="Calibri" w:cs="Calibri"/>
        </w:rPr>
        <w:t>Статья 7. Субъекты, оказывающие бесплатную юридическую помощь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бесплатной юридической помощи осуществляется: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79"/>
      <w:bookmarkEnd w:id="9"/>
      <w:r>
        <w:rPr>
          <w:rFonts w:ascii="Calibri" w:hAnsi="Calibri" w:cs="Calibri"/>
        </w:rPr>
        <w:t>Статья 8. Квалификационные требования к лицам, оказывающим бесплатную юридическую помощь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Все виды бесплатной юридической помощи, предусмотренные </w:t>
      </w:r>
      <w:hyperlink w:anchor="Par64" w:history="1">
        <w:r>
          <w:rPr>
            <w:rFonts w:ascii="Calibri" w:hAnsi="Calibri" w:cs="Calibri"/>
            <w:color w:val="0000FF"/>
          </w:rPr>
          <w:t>статьей 6</w:t>
        </w:r>
      </w:hyperlink>
      <w:r>
        <w:rPr>
          <w:rFonts w:ascii="Calibri" w:hAnsi="Calibri" w:cs="Calibri"/>
        </w:rP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0" w:name="Par84"/>
      <w:bookmarkEnd w:id="10"/>
      <w:r>
        <w:rPr>
          <w:rFonts w:ascii="Calibri" w:hAnsi="Calibri" w:cs="Calibri"/>
          <w:b/>
          <w:bCs/>
        </w:rPr>
        <w:t>Глава 2. ПОЛНОМОЧИЯ ФЕДЕРАЛЬНЫХ ОРГАНОВ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ВЛАСТИ, ОРГАНОВ ГОСУДАРСТВЕННОЙ ВЛАСТИ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СУБЪЕКТОВ РОССИЙСКОЙ ФЕДЕРАЦИИ И ОРГАНОВ МЕСТНОГО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САМОУПРАВЛЕНИЯ В ОБЛАСТИ ОБЕСПЕЧЕНИЯ ГРАЖДАН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БЕСПЛАТНОЙ ЮРИДИЧЕСКОЙ ПОМОЩЬЮ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90"/>
      <w:bookmarkEnd w:id="11"/>
      <w:r>
        <w:rPr>
          <w:rFonts w:ascii="Calibri" w:hAnsi="Calibri" w:cs="Calibri"/>
        </w:rPr>
        <w:t>Статья 9. Полномочия Президента Российской Федерации в области обеспечения граждан бесплатной юридической помощью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Президента Российской Федерации относятся: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97"/>
      <w:bookmarkEnd w:id="12"/>
      <w:r>
        <w:rPr>
          <w:rFonts w:ascii="Calibri" w:hAnsi="Calibri" w:cs="Calibri"/>
        </w:rPr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Правительства Российской Федерации относятся: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</w:t>
      </w:r>
      <w:hyperlink r:id="rId1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07"/>
      <w:bookmarkEnd w:id="13"/>
      <w:r>
        <w:rPr>
          <w:rFonts w:ascii="Calibri" w:hAnsi="Calibri" w:cs="Calibri"/>
        </w:rPr>
        <w:t>Статья 11. Полномочия уполномоченного федерального органа исполнительной власти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уполномоченного федерального органа исполнительной власти относятся: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разработка и установление единых требований к качеству оказываемой гражданам </w:t>
      </w:r>
      <w:r>
        <w:rPr>
          <w:rFonts w:ascii="Calibri" w:hAnsi="Calibri" w:cs="Calibri"/>
        </w:rPr>
        <w:lastRenderedPageBreak/>
        <w:t>бесплатной юридической помощи, а также обеспечение контроля за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19"/>
      <w:bookmarkEnd w:id="14"/>
      <w:r>
        <w:rPr>
          <w:rFonts w:ascii="Calibri" w:hAnsi="Calibri" w:cs="Calibri"/>
        </w:rP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полномочиям органов государственной власти субъектов Российской Федерации относятся: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полномочий, установленных настоящим Федеральным законом;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31"/>
      <w:bookmarkEnd w:id="15"/>
      <w:r>
        <w:rPr>
          <w:rFonts w:ascii="Calibri" w:hAnsi="Calibri" w:cs="Calibri"/>
        </w:rP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Органы прокуратуры Российской Федерации в пределах полномочий, установленных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</w:t>
      </w:r>
      <w:hyperlink r:id="rId16" w:history="1">
        <w:r>
          <w:rPr>
            <w:rFonts w:ascii="Calibri" w:hAnsi="Calibri" w:cs="Calibri"/>
            <w:color w:val="0000FF"/>
          </w:rPr>
          <w:t>в случаях и в порядке</w:t>
        </w:r>
      </w:hyperlink>
      <w:r>
        <w:rPr>
          <w:rFonts w:ascii="Calibri" w:hAnsi="Calibri" w:cs="Calibri"/>
        </w:rPr>
        <w:t>, которые установлены законодательством Российской Федерации.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35"/>
      <w:bookmarkEnd w:id="16"/>
      <w:r>
        <w:rPr>
          <w:rFonts w:ascii="Calibri" w:hAnsi="Calibri" w:cs="Calibri"/>
        </w:rP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w:anchor="Par64" w:history="1">
        <w:r>
          <w:rPr>
            <w:rFonts w:ascii="Calibri" w:hAnsi="Calibri" w:cs="Calibri"/>
            <w:color w:val="0000FF"/>
          </w:rPr>
          <w:t>статьей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7" w:name="Par140"/>
      <w:bookmarkEnd w:id="17"/>
      <w:r>
        <w:rPr>
          <w:rFonts w:ascii="Calibri" w:hAnsi="Calibri" w:cs="Calibri"/>
          <w:b/>
          <w:bCs/>
        </w:rPr>
        <w:t>Глава 3. ГОСУДАРСТВЕННАЯ СИСТЕМА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БЕСПЛАТНОЙ ЮРИДИЧЕСКОЙ ПОМОЩИ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143"/>
      <w:bookmarkEnd w:id="18"/>
      <w:r>
        <w:rPr>
          <w:rFonts w:ascii="Calibri" w:hAnsi="Calibri" w:cs="Calibri"/>
        </w:rPr>
        <w:t>Статья 15. Участники государственной системы бесплатной юридической помощи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Участниками государственной системы бесплатной юридической помощи являются: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федеральные органы исполнительной власти и подведомственные им учреждения;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органы исполнительной власти субъектов Российской Федерации и подведомственные им учреждения;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органы управления государственных внебюджетных фондов;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государственные юридические бюро.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Адвокаты, нотариусы и другие субъекты, оказывающие бесплатную юридическую помощь, могут наделяться правом участвовать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52"/>
      <w:bookmarkEnd w:id="19"/>
      <w:r>
        <w:rPr>
          <w:rFonts w:ascii="Calibri" w:hAnsi="Calibri" w:cs="Calibri"/>
        </w:rP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для рассмотрения обращений граждан.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157"/>
      <w:bookmarkEnd w:id="20"/>
      <w:r>
        <w:rPr>
          <w:rFonts w:ascii="Calibri" w:hAnsi="Calibri" w:cs="Calibri"/>
        </w:rPr>
        <w:t>Статья 17. Оказание бесплатной юридической помощи государственными юридическими бюро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Для обеспечения функционирования государственной системы бесплатной юридической </w:t>
      </w:r>
      <w:r>
        <w:rPr>
          <w:rFonts w:ascii="Calibri" w:hAnsi="Calibri" w:cs="Calibri"/>
        </w:rPr>
        <w:lastRenderedPageBreak/>
        <w:t>помощи,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соглашений, указанных в </w:t>
      </w:r>
      <w:hyperlink w:anchor="Par171" w:history="1">
        <w:r>
          <w:rPr>
            <w:rFonts w:ascii="Calibri" w:hAnsi="Calibri" w:cs="Calibri"/>
            <w:color w:val="0000FF"/>
          </w:rPr>
          <w:t>части 5 статьи 18</w:t>
        </w:r>
      </w:hyperlink>
      <w:r>
        <w:rPr>
          <w:rFonts w:ascii="Calibri" w:hAnsi="Calibri" w:cs="Calibri"/>
        </w:rPr>
        <w:t xml:space="preserve"> настоящего Федерального закона, и (или) иных субъектов, оказывающих бесплатную юридическую помощь.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Государственные юридические бюро оказывают все предусмотренные </w:t>
      </w:r>
      <w:hyperlink w:anchor="Par64" w:history="1">
        <w:r>
          <w:rPr>
            <w:rFonts w:ascii="Calibri" w:hAnsi="Calibri" w:cs="Calibri"/>
            <w:color w:val="0000FF"/>
          </w:rPr>
          <w:t>статьей 6</w:t>
        </w:r>
      </w:hyperlink>
      <w:r>
        <w:rPr>
          <w:rFonts w:ascii="Calibri" w:hAnsi="Calibri" w:cs="Calibri"/>
        </w:rPr>
        <w:t xml:space="preserve"> настоящего Федерального закона виды бесплатной юридической помощи.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165"/>
      <w:bookmarkEnd w:id="21"/>
      <w:r>
        <w:rPr>
          <w:rFonts w:ascii="Calibri" w:hAnsi="Calibri" w:cs="Calibri"/>
        </w:rPr>
        <w:t>Статья 18. Оказание бесплатной юридической помощи адвокатами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 мая 2002 года N 63-ФЗ "Об адвокатской деятельности и адвокатуре в Российской Федерации".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71"/>
      <w:bookmarkEnd w:id="22"/>
      <w:r>
        <w:rPr>
          <w:rFonts w:ascii="Calibri" w:hAnsi="Calibri" w:cs="Calibri"/>
        </w:rPr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9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такого соглашения утверждается уполномоченным федеральным органом исполнительной власти.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20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21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отчета и </w:t>
      </w:r>
      <w:hyperlink r:id="rId22" w:history="1">
        <w:r>
          <w:rPr>
            <w:rFonts w:ascii="Calibri" w:hAnsi="Calibri" w:cs="Calibri"/>
            <w:color w:val="0000FF"/>
          </w:rPr>
          <w:t>сроки</w:t>
        </w:r>
      </w:hyperlink>
      <w:r>
        <w:rPr>
          <w:rFonts w:ascii="Calibri" w:hAnsi="Calibri" w:cs="Calibri"/>
        </w:rPr>
        <w:t xml:space="preserve"> его представления утверждаются уполномоченным федеральным органом исполнительной власти.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</w:t>
      </w:r>
      <w:r>
        <w:rPr>
          <w:rFonts w:ascii="Calibri" w:hAnsi="Calibri" w:cs="Calibri"/>
        </w:rPr>
        <w:lastRenderedPageBreak/>
        <w:t xml:space="preserve">системы бесплатной юридической помощи. </w:t>
      </w:r>
      <w:hyperlink r:id="rId23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сводного отчета утверждается уполномоченным федеральным органом исполнительной власти.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 мая 2002 года N 63-ФЗ "Об адвокатской деятельности и адвокатуре в Российской Федерации".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178"/>
      <w:bookmarkEnd w:id="23"/>
      <w:r>
        <w:rPr>
          <w:rFonts w:ascii="Calibri" w:hAnsi="Calibri" w:cs="Calibri"/>
        </w:rPr>
        <w:t>Статья 19. Оказание бесплатной юридической помощи нотариусами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</w:t>
      </w:r>
      <w:hyperlink r:id="rId2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 о нотариате.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4" w:name="Par182"/>
      <w:bookmarkEnd w:id="24"/>
      <w:r>
        <w:rPr>
          <w:rFonts w:ascii="Calibri" w:hAnsi="Calibri" w:cs="Calibri"/>
        </w:rP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84"/>
      <w:bookmarkEnd w:id="25"/>
      <w:r>
        <w:rPr>
          <w:rFonts w:ascii="Calibri" w:hAnsi="Calibri" w:cs="Calibri"/>
        </w:rPr>
        <w:t xml:space="preserve">1. Право на получение всех видов бесплатной юридической помощи, предусмотренных </w:t>
      </w:r>
      <w:hyperlink w:anchor="Par64" w:history="1">
        <w:r>
          <w:rPr>
            <w:rFonts w:ascii="Calibri" w:hAnsi="Calibri" w:cs="Calibri"/>
            <w:color w:val="0000FF"/>
          </w:rPr>
          <w:t>статьей 6</w:t>
        </w:r>
      </w:hyperlink>
      <w:r>
        <w:rPr>
          <w:rFonts w:ascii="Calibri" w:hAnsi="Calibri" w:cs="Calibri"/>
        </w:rP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инвалиды I и II группы;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28.12.2013 N 397-ФЗ)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167-ФЗ)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 введен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167-ФЗ)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4.2 введен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167-ФЗ)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граждане, имеющие право на бесплатную юридическую помощь в соответствии с Федеральным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августа 1995 года N 122-ФЗ "О социальном обслуживании граждан пожилого возраста и инвалидов";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7) граждане, имеющие право на бесплатную юридическую помощь в соответствии с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8.1) граждане, пострадавшие в результате чрезвычайной ситуации: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дети погибшего (умершего) в результате чрезвычайной ситуации;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родители погибшего (умершего) в результате чрезвычайной ситуации;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граждане, здоровью которых причинен вред в результате чрезвычайной ситуации;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8.1 введен Федеральным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21.07.2014 N 271-ФЗ)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08"/>
      <w:bookmarkEnd w:id="26"/>
      <w:r>
        <w:rPr>
          <w:rFonts w:ascii="Calibri" w:hAnsi="Calibri" w:cs="Calibri"/>
        </w:rP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167-ФЗ)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защита прав потребителей (в части предоставления коммунальных услуг);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отказ работодателя в заключении трудового договора, нарушающий гарантии, установленные Трудовым </w:t>
      </w:r>
      <w:hyperlink r:id="rId3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признание гражданина безработным и установление пособия по безработице;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возмещение вреда, причиненного смертью кормильца, увечьем или иным повреждением </w:t>
      </w:r>
      <w:r>
        <w:rPr>
          <w:rFonts w:ascii="Calibri" w:hAnsi="Calibri" w:cs="Calibri"/>
        </w:rPr>
        <w:lastRenderedPageBreak/>
        <w:t>здоровья, связанным с трудовой деятельностью или с чрезвычайной ситуацией;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21.07.2014 N 271-ФЗ)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21.07.2014 N 216-ФЗ)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установление и оспаривание отцовства (материнства), взыскание алиментов;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10.1 введен Федеральным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167-ФЗ)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10.2 введен Федеральным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167-ФЗ)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реабилитация граждан, пострадавших от политических репрессий;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ограничение дееспособности;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обжалование нарушений прав и свобод граждан при оказании психиатрической помощи;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медико-социальная экспертиза и реабилитация инвалидов;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введен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21.07.2014 N 271-ФЗ)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истцами и ответчиками при рассмотрении судами дел о: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167-ФЗ)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</w:t>
      </w:r>
      <w:r>
        <w:rPr>
          <w:rFonts w:ascii="Calibri" w:hAnsi="Calibri" w:cs="Calibri"/>
        </w:rPr>
        <w:lastRenderedPageBreak/>
        <w:t>являющиеся единственным жилым помещением гражданина и его семьи);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истцами (заявителями) при рассмотрении судами дел: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взыскании алиментов;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21.07.2014 N 271-ФЗ)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167-ФЗ)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гражданами, в отношении которых судом рассматривается заявление о признании их недееспособными;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гражданами, пострадавшими от политических репрессий, - по вопросам, связанным с реабилитацией;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введен Федеральным </w:t>
      </w:r>
      <w:hyperlink r:id="rId4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21.07.2014 N 271-ФЗ)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введена Федеральным </w:t>
      </w:r>
      <w:hyperlink r:id="rId4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21.07.2014 N 271-ФЗ)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254"/>
      <w:bookmarkEnd w:id="27"/>
      <w:r>
        <w:rPr>
          <w:rFonts w:ascii="Calibri" w:hAnsi="Calibri" w:cs="Calibri"/>
        </w:rPr>
        <w:t>Статья 21. Оказание бесплатной юридической помощи в рамках государственной системы бесплатной юридической помощи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случаях, предусмотренных </w:t>
      </w:r>
      <w:hyperlink w:anchor="Par208" w:history="1">
        <w:r>
          <w:rPr>
            <w:rFonts w:ascii="Calibri" w:hAnsi="Calibri" w:cs="Calibri"/>
            <w:color w:val="0000FF"/>
          </w:rPr>
          <w:t>частью 2 статьи 20</w:t>
        </w:r>
      </w:hyperlink>
      <w:r>
        <w:rPr>
          <w:rFonts w:ascii="Calibri" w:hAnsi="Calibri" w:cs="Calibri"/>
        </w:rP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 вопросу, имеющему правовой характер;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решением (приговором) суда;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определением суда о прекращении производства по делу в связи с принятием отказа истца от иска;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определением суда о прекращении производства по делу в связи с утверждением мирового соглашения;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63"/>
      <w:bookmarkEnd w:id="28"/>
      <w:r>
        <w:rPr>
          <w:rFonts w:ascii="Calibri" w:hAnsi="Calibri" w:cs="Calibri"/>
        </w:rPr>
        <w:t xml:space="preserve">2. Государственное юридическое бюро или адвокаты, являющиеся участниками государственной системы бесплатной юридической помощи, при принятии решения об оказании </w:t>
      </w:r>
      <w:r>
        <w:rPr>
          <w:rFonts w:ascii="Calibri" w:hAnsi="Calibri" w:cs="Calibri"/>
        </w:rPr>
        <w:lastRenderedPageBreak/>
        <w:t>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обратился за бесплатной юридической помощью по вопросу, не имеющему правового характера;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ar263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обратился в суд с заявлением в защиту прав, свобод и законных интересов этого гражданина.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9" w:name="Par270"/>
      <w:bookmarkEnd w:id="29"/>
      <w:r>
        <w:rPr>
          <w:rFonts w:ascii="Calibri" w:hAnsi="Calibri" w:cs="Calibri"/>
          <w:b/>
          <w:bCs/>
        </w:rPr>
        <w:t>Глава 4. НЕГОСУДАРСТВЕННАЯ СИСТЕМА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БЕСПЛАТНОЙ ЮРИДИЧЕСКОЙ ПОМОЩИ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0" w:name="Par273"/>
      <w:bookmarkEnd w:id="30"/>
      <w:r>
        <w:rPr>
          <w:rFonts w:ascii="Calibri" w:hAnsi="Calibri" w:cs="Calibri"/>
        </w:rPr>
        <w:t>Статья 22. Участники негосударственной системы бесплатной юридической помощи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Негосударственная система бесплатной юридической помощи формируется на добровольных началах.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1" w:name="Par278"/>
      <w:bookmarkEnd w:id="31"/>
      <w:r>
        <w:rPr>
          <w:rFonts w:ascii="Calibri" w:hAnsi="Calibri" w:cs="Calibri"/>
        </w:rPr>
        <w:t>Статья 23. Оказание бесплатной юридической помощи юридическими клиниками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Образовательные организации высшего образования для реализации целей, указанных в </w:t>
      </w:r>
      <w:hyperlink w:anchor="Par28" w:history="1">
        <w:r>
          <w:rPr>
            <w:rFonts w:ascii="Calibri" w:hAnsi="Calibri" w:cs="Calibri"/>
            <w:color w:val="0000FF"/>
          </w:rPr>
          <w:t>части 2 статьи 1</w:t>
        </w:r>
      </w:hyperlink>
      <w:r>
        <w:rPr>
          <w:rFonts w:ascii="Calibri" w:hAnsi="Calibri" w:cs="Calibri"/>
        </w:rP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4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</w:t>
      </w:r>
      <w:r>
        <w:rPr>
          <w:rFonts w:ascii="Calibri" w:hAnsi="Calibri" w:cs="Calibri"/>
        </w:rPr>
        <w:lastRenderedPageBreak/>
        <w:t>ходатайств и других документов правового характера.</w:t>
      </w:r>
    </w:p>
    <w:p w:rsidR="008E3D4C" w:rsidRDefault="008E3D4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 в результате неверного внесения изменения образовалось несогласование в роде: следует читать "в образовательной организации", а не "в образовательном организации".</w:t>
      </w:r>
    </w:p>
    <w:p w:rsidR="008E3D4C" w:rsidRDefault="008E3D4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образовательном организации высшего образования.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2" w:name="Par294"/>
      <w:bookmarkEnd w:id="32"/>
      <w:r>
        <w:rPr>
          <w:rFonts w:ascii="Calibri" w:hAnsi="Calibri" w:cs="Calibri"/>
        </w:rPr>
        <w:t>Статья 24. Негосударственные центры бесплатной юридической помощи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создания негосударственного центра бесплатной юридической помощи необходимы: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помещение, в котором будет осуществляться прием граждан;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Виды бесплатной юридической помощи, категории граждан, имеющих право на ее получение, и перечень правовых вопросов, по которым такая помощь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всего должны относиться граждане с низкими доходами или находящиеся в трудной жизненной ситуации.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случае,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ar184" w:history="1">
        <w:r>
          <w:rPr>
            <w:rFonts w:ascii="Calibri" w:hAnsi="Calibri" w:cs="Calibri"/>
            <w:color w:val="0000FF"/>
          </w:rPr>
          <w:t>части 1 статьи 20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</w:t>
      </w:r>
      <w:r>
        <w:rPr>
          <w:rFonts w:ascii="Calibri" w:hAnsi="Calibri" w:cs="Calibri"/>
        </w:rPr>
        <w:lastRenderedPageBreak/>
        <w:t>оказавшие такую помощь, негосударственный центр бесплатной юридической помощи и (или) учредители такого центра в порядке, установленном законодательством Российской Федерации.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3" w:name="Par308"/>
      <w:bookmarkEnd w:id="33"/>
      <w:r>
        <w:rPr>
          <w:rFonts w:ascii="Calibri" w:hAnsi="Calibri" w:cs="Calibri"/>
        </w:rPr>
        <w:t>Статья 25. Список негосударственных центров бесплатной юридической помощи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дата и адрес места нахождения учреждения (создания) этого центра;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полное наименование этого центра;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адрес помещения, в котором будет осуществляться прием граждан;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информация о видах бесплатной юридической помощи и категориях граждан, которые будут иметь право на ее получение;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перечень правовых вопросов, по которым будет оказываться бесплатная юридическая помощь;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адрес места нахождения этого центра, адрес электронной почты и номер контактного телефона.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случае,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hyperlink r:id="rId5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 января 1996 года N 7-ФЗ "О некоммерческих организациях" и Федеральным </w:t>
      </w:r>
      <w:hyperlink r:id="rId5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"Интернет". </w:t>
      </w:r>
      <w:hyperlink r:id="rId5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4" w:name="Par322"/>
      <w:bookmarkEnd w:id="34"/>
      <w:r>
        <w:rPr>
          <w:rFonts w:ascii="Calibri" w:hAnsi="Calibri" w:cs="Calibri"/>
        </w:rPr>
        <w:t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324"/>
      <w:bookmarkEnd w:id="35"/>
      <w:r>
        <w:rPr>
          <w:rFonts w:ascii="Calibri" w:hAnsi="Calibri" w:cs="Calibri"/>
        </w:rP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Организации, указанные в </w:t>
      </w:r>
      <w:hyperlink w:anchor="Par32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ar64" w:history="1">
        <w:r>
          <w:rPr>
            <w:rFonts w:ascii="Calibri" w:hAnsi="Calibri" w:cs="Calibri"/>
            <w:color w:val="0000FF"/>
          </w:rPr>
          <w:t>статьей 6</w:t>
        </w:r>
      </w:hyperlink>
      <w:r>
        <w:rPr>
          <w:rFonts w:ascii="Calibri" w:hAnsi="Calibri" w:cs="Calibri"/>
        </w:rPr>
        <w:t xml:space="preserve"> настоящего Федерального закона, и (или) определение иных видов оказания бесплатной юридической помощи;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дополнительные требования к указанным организациям;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меры государственной поддержки указанных организаций.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6" w:name="Par331"/>
      <w:bookmarkEnd w:id="36"/>
      <w:r>
        <w:rPr>
          <w:rFonts w:ascii="Calibri" w:hAnsi="Calibri" w:cs="Calibri"/>
        </w:rP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5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 января 1996 года N 7-ФЗ "О некоммерческих организациях" и другими федеральными законами.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7" w:name="Par335"/>
      <w:bookmarkEnd w:id="37"/>
      <w:r>
        <w:rPr>
          <w:rFonts w:ascii="Calibri" w:hAnsi="Calibri" w:cs="Calibri"/>
          <w:b/>
          <w:bCs/>
        </w:rPr>
        <w:t>Глава 5. ИНФОРМАЦИОННОЕ ОБЕСПЕЧЕНИЕ ДЕЯТЕЛЬНОСТИ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ОКАЗАНИЮ ГРАЖДАНАМ БЕСПЛАТНОЙ ЮРИДИЧЕСКОЙ ПОМОЩИ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8" w:name="Par338"/>
      <w:bookmarkEnd w:id="38"/>
      <w:r>
        <w:rPr>
          <w:rFonts w:ascii="Calibri" w:hAnsi="Calibri" w:cs="Calibri"/>
        </w:rPr>
        <w:t>Статья 28. Правовое информирование и правовое просвещение населения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порядок и случаи оказания бесплатной юридической помощи;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правила оказания государственных и муниципальных услуг;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бюро, адвокатов и нотариусов.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9" w:name="Par352"/>
      <w:bookmarkEnd w:id="39"/>
      <w:r>
        <w:rPr>
          <w:rFonts w:ascii="Calibri" w:hAnsi="Calibri" w:cs="Calibri"/>
          <w:b/>
          <w:bCs/>
        </w:rPr>
        <w:t>Глава 6. ФИНАНСОВОЕ ОБЕСПЕЧЕНИЕ ГОСУДАРСТВЕННЫХ ГАРАНТИЙ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ПРАВА ГРАЖДАН НА ПОЛУЧЕНИЕ БЕСПЛАТНОЙ ЮРИДИЧЕСКОЙ ПОМОЩИ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0" w:name="Par355"/>
      <w:bookmarkEnd w:id="40"/>
      <w:r>
        <w:rPr>
          <w:rFonts w:ascii="Calibri" w:hAnsi="Calibri" w:cs="Calibri"/>
        </w:rPr>
        <w:t>Статья 29. Финансирование мероприятий, связанных с оказанием бесплатной юридической помощи в Российской Федерации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</w:t>
      </w:r>
      <w:hyperlink r:id="rId5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Финансирование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субъектов Российской Федерации.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ar135" w:history="1">
        <w:r>
          <w:rPr>
            <w:rFonts w:ascii="Calibri" w:hAnsi="Calibri" w:cs="Calibri"/>
            <w:color w:val="0000FF"/>
          </w:rPr>
          <w:t>статьей 14</w:t>
        </w:r>
      </w:hyperlink>
      <w:r>
        <w:rPr>
          <w:rFonts w:ascii="Calibri" w:hAnsi="Calibri" w:cs="Calibri"/>
        </w:rPr>
        <w:t xml:space="preserve"> настоящего Федерального закона, является расходным обязательством местных бюджетов.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41" w:name="Par361"/>
      <w:bookmarkEnd w:id="41"/>
      <w:r>
        <w:rPr>
          <w:rFonts w:ascii="Calibri" w:hAnsi="Calibri" w:cs="Calibri"/>
          <w:b/>
          <w:bCs/>
        </w:rPr>
        <w:t>Глава 7. ЗАКЛЮЧИТЕЛЬНЫЕ ПОЛОЖЕНИЯ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2" w:name="Par363"/>
      <w:bookmarkEnd w:id="42"/>
      <w:r>
        <w:rPr>
          <w:rFonts w:ascii="Calibri" w:hAnsi="Calibri" w:cs="Calibri"/>
        </w:rPr>
        <w:t>Статья 30. Заключительные положения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365"/>
      <w:bookmarkEnd w:id="43"/>
      <w:r>
        <w:rPr>
          <w:rFonts w:ascii="Calibri" w:hAnsi="Calibri" w:cs="Calibri"/>
        </w:rP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До передачи в ведение субъектов Российской Федерации государственные юридические бюро, указанные в </w:t>
      </w:r>
      <w:hyperlink w:anchor="Par365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4" w:name="Par368"/>
      <w:bookmarkEnd w:id="44"/>
      <w:r>
        <w:rPr>
          <w:rFonts w:ascii="Calibri" w:hAnsi="Calibri" w:cs="Calibri"/>
        </w:rPr>
        <w:t>Статья 31. Вступление в силу настоящего Федерального закона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 15 января 2012 года.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 ноября 2011 года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324-ФЗ</w:t>
      </w: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3D4C" w:rsidRDefault="008E3D4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3D4C" w:rsidRDefault="008E3D4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36EF8" w:rsidRDefault="00E36EF8">
      <w:bookmarkStart w:id="45" w:name="_GoBack"/>
      <w:bookmarkEnd w:id="45"/>
    </w:p>
    <w:sectPr w:rsidR="00E36EF8" w:rsidSect="001C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4C"/>
    <w:rsid w:val="008E3D4C"/>
    <w:rsid w:val="00E3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4B02C96B40578BA47550726198E97ED2FA9E6CFA4E3BD1100632593CA65C0FB529E2E32D6A4C23t0eFP" TargetMode="External"/><Relationship Id="rId18" Type="http://schemas.openxmlformats.org/officeDocument/2006/relationships/hyperlink" Target="consultantplus://offline/ref=5E4B02C96B40578BA47550726198E97ED2F9956DF14E3BD1100632593CtAe6P" TargetMode="External"/><Relationship Id="rId26" Type="http://schemas.openxmlformats.org/officeDocument/2006/relationships/hyperlink" Target="consultantplus://offline/ref=5E4B02C96B40578BA47550726198E97ED2F89B61F34F3BD1100632593CA65C0FB529E2E32D6A4D24t0e7P" TargetMode="External"/><Relationship Id="rId39" Type="http://schemas.openxmlformats.org/officeDocument/2006/relationships/hyperlink" Target="consultantplus://offline/ref=5E4B02C96B40578BA47550726198E97ED2FB986CF7443BD1100632593CA65C0FB529E2E32D6A4D22t0eDP" TargetMode="External"/><Relationship Id="rId21" Type="http://schemas.openxmlformats.org/officeDocument/2006/relationships/hyperlink" Target="consultantplus://offline/ref=5E4B02C96B40578BA47550726198E97ED2FE9566FA403BD1100632593CA65C0FB529E2E32D6A4D25t0e6P" TargetMode="External"/><Relationship Id="rId34" Type="http://schemas.openxmlformats.org/officeDocument/2006/relationships/hyperlink" Target="consultantplus://offline/ref=5E4B02C96B40578BA47550726198E97ED2F59D6CF04F3BD1100632593CtAe6P" TargetMode="External"/><Relationship Id="rId42" Type="http://schemas.openxmlformats.org/officeDocument/2006/relationships/hyperlink" Target="consultantplus://offline/ref=5E4B02C96B40578BA47550726198E97ED2F89963F44E3BD1100632593CA65C0FB529E2E32D6A4C25t0eDP" TargetMode="External"/><Relationship Id="rId47" Type="http://schemas.openxmlformats.org/officeDocument/2006/relationships/hyperlink" Target="consultantplus://offline/ref=5E4B02C96B40578BA47550726198E97ED2FB9565F64F3BD1100632593CA65C0FB529E2E32D684D21t0e8P" TargetMode="External"/><Relationship Id="rId50" Type="http://schemas.openxmlformats.org/officeDocument/2006/relationships/hyperlink" Target="consultantplus://offline/ref=5E4B02C96B40578BA47550726198E97ED2FB9565F64F3BD1100632593CA65C0FB529E2E32D684D21t0e6P" TargetMode="External"/><Relationship Id="rId55" Type="http://schemas.openxmlformats.org/officeDocument/2006/relationships/hyperlink" Target="consultantplus://offline/ref=5E4B02C96B40578BA47550726198E97ED2FB9565F64F3BD1100632593CA65C0FB529E2E32D684D21t0e7P" TargetMode="External"/><Relationship Id="rId7" Type="http://schemas.openxmlformats.org/officeDocument/2006/relationships/hyperlink" Target="consultantplus://offline/ref=5E4B02C96B40578BA47550726198E97ED2FB9565F64F3BD1100632593CA65C0FB529E2E32D684D21t0eD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4B02C96B40578BA47550726198E97ED2FA9F61F5433BD1100632593CA65C0FB529E2E32D6A4C28t0e7P" TargetMode="External"/><Relationship Id="rId29" Type="http://schemas.openxmlformats.org/officeDocument/2006/relationships/hyperlink" Target="consultantplus://offline/ref=5E4B02C96B40578BA47550726198E97ED2F89963F44E3BD1100632593CA65C0FB529E2E32D6A4C24t0eBP" TargetMode="External"/><Relationship Id="rId11" Type="http://schemas.openxmlformats.org/officeDocument/2006/relationships/hyperlink" Target="consultantplus://offline/ref=5E4B02C96B40578BA47550726198E97ED1F59A61F9106CD341533C5C34F6141FFB6CEFE22C62t4eBP" TargetMode="External"/><Relationship Id="rId24" Type="http://schemas.openxmlformats.org/officeDocument/2006/relationships/hyperlink" Target="consultantplus://offline/ref=5E4B02C96B40578BA47550726198E97ED2F9956DF14E3BD1100632593CtAe6P" TargetMode="External"/><Relationship Id="rId32" Type="http://schemas.openxmlformats.org/officeDocument/2006/relationships/hyperlink" Target="consultantplus://offline/ref=5E4B02C96B40578BA47550726198E97ED2FB986CF7443BD1100632593CA65C0FB529E2E32D6A4D21t0eDP" TargetMode="External"/><Relationship Id="rId37" Type="http://schemas.openxmlformats.org/officeDocument/2006/relationships/hyperlink" Target="consultantplus://offline/ref=5E4B02C96B40578BA47550726198E97ED2F89963F44E3BD1100632593CA65C0FB529E2E32D6A4C24t0e6P" TargetMode="External"/><Relationship Id="rId40" Type="http://schemas.openxmlformats.org/officeDocument/2006/relationships/hyperlink" Target="consultantplus://offline/ref=5E4B02C96B40578BA47550726198E97ED2F89963F44E3BD1100632593CA65C0FB529E2E32D6A4C25t0eCP" TargetMode="External"/><Relationship Id="rId45" Type="http://schemas.openxmlformats.org/officeDocument/2006/relationships/hyperlink" Target="consultantplus://offline/ref=5E4B02C96B40578BA47550726198E97ED2FA9F61F5433BD1100632593CA65C0FB529E2E32D6A4C29t0eCP" TargetMode="External"/><Relationship Id="rId53" Type="http://schemas.openxmlformats.org/officeDocument/2006/relationships/hyperlink" Target="consultantplus://offline/ref=5E4B02C96B40578BA47550726198E97ED2FB9A6DF1403BD1100632593CA65C0FB529E2E32D6A4D20t0e7P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9" Type="http://schemas.openxmlformats.org/officeDocument/2006/relationships/hyperlink" Target="consultantplus://offline/ref=5E4B02C96B40578BA47550726198E97ED2FE9566FA403BD1100632593CA65C0FB529E2E32D6A4D21t0e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4B02C96B40578BA47550726198E97ED2FA9D61FB453BD1100632593CA65C0FB529E2E32D6A4A27t0eEP" TargetMode="External"/><Relationship Id="rId14" Type="http://schemas.openxmlformats.org/officeDocument/2006/relationships/hyperlink" Target="consultantplus://offline/ref=5E4B02C96B40578BA47550726198E97ED2FA9E64F0443BD1100632593CtAe6P" TargetMode="External"/><Relationship Id="rId22" Type="http://schemas.openxmlformats.org/officeDocument/2006/relationships/hyperlink" Target="consultantplus://offline/ref=5E4B02C96B40578BA47550726198E97ED2FE9566FA403BD1100632593CA65C0FB529E2E32D6A4D21t0eFP" TargetMode="External"/><Relationship Id="rId27" Type="http://schemas.openxmlformats.org/officeDocument/2006/relationships/hyperlink" Target="consultantplus://offline/ref=5E4B02C96B40578BA47550726198E97ED2F89963F44E3BD1100632593CA65C0FB529E2E32D6A4C24t0eCP" TargetMode="External"/><Relationship Id="rId30" Type="http://schemas.openxmlformats.org/officeDocument/2006/relationships/hyperlink" Target="consultantplus://offline/ref=5E4B02C96B40578BA47550726198E97ED2F89963F7413BD1100632593CA65C0FB529E2E6t2e5P" TargetMode="External"/><Relationship Id="rId35" Type="http://schemas.openxmlformats.org/officeDocument/2006/relationships/hyperlink" Target="consultantplus://offline/ref=5E4B02C96B40578BA47550726198E97ED2FB986CF7443BD1100632593CA65C0FB529E2E32D6A4D22t0eCP" TargetMode="External"/><Relationship Id="rId43" Type="http://schemas.openxmlformats.org/officeDocument/2006/relationships/hyperlink" Target="consultantplus://offline/ref=5E4B02C96B40578BA47550726198E97ED2FB986CF7443BD1100632593CA65C0FB529E2E32D6A4D22t0e9P" TargetMode="External"/><Relationship Id="rId48" Type="http://schemas.openxmlformats.org/officeDocument/2006/relationships/hyperlink" Target="consultantplus://offline/ref=5E4B02C96B40578BA47550726198E97ED2FE9460F6443BD1100632593CA65C0FB529E2E32D6A4D21t0eEP" TargetMode="External"/><Relationship Id="rId56" Type="http://schemas.openxmlformats.org/officeDocument/2006/relationships/hyperlink" Target="consultantplus://offline/ref=5E4B02C96B40578BA47550726198E97ED2FA9E64F0443BD1100632593CtAe6P" TargetMode="External"/><Relationship Id="rId8" Type="http://schemas.openxmlformats.org/officeDocument/2006/relationships/hyperlink" Target="consultantplus://offline/ref=5E4B02C96B40578BA47550726198E97ED2F89B61F34F3BD1100632593CA65C0FB529E2E32D6A4D24t0e7P" TargetMode="External"/><Relationship Id="rId51" Type="http://schemas.openxmlformats.org/officeDocument/2006/relationships/hyperlink" Target="consultantplus://offline/ref=5E4B02C96B40578BA47550726198E97ED2FA956DF3453BD1100632593CA65C0FB529E2E32D6A4D29t0e7P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E4B02C96B40578BA47550726198E97ED1F59A61F9106CD341533C5C34F6141FFB6CEFE22C62t4eBP" TargetMode="External"/><Relationship Id="rId17" Type="http://schemas.openxmlformats.org/officeDocument/2006/relationships/hyperlink" Target="consultantplus://offline/ref=5E4B02C96B40578BA47550726198E97ED2FA9C66F7423BD1100632593CtAe6P" TargetMode="External"/><Relationship Id="rId25" Type="http://schemas.openxmlformats.org/officeDocument/2006/relationships/hyperlink" Target="consultantplus://offline/ref=5E4B02C96B40578BA47550726198E97ED2FA9E62F6423BD1100632593CtAe6P" TargetMode="External"/><Relationship Id="rId33" Type="http://schemas.openxmlformats.org/officeDocument/2006/relationships/hyperlink" Target="consultantplus://offline/ref=5E4B02C96B40578BA47550726198E97ED2F89963F44E3BD1100632593CA65C0FB529E2E32D6A4C24t0e9P" TargetMode="External"/><Relationship Id="rId38" Type="http://schemas.openxmlformats.org/officeDocument/2006/relationships/hyperlink" Target="consultantplus://offline/ref=5E4B02C96B40578BA47550726198E97ED2F89963F44E3BD1100632593CA65C0FB529E2E32D6A4C25t0eEP" TargetMode="External"/><Relationship Id="rId46" Type="http://schemas.openxmlformats.org/officeDocument/2006/relationships/hyperlink" Target="consultantplus://offline/ref=5E4B02C96B40578BA47550726198E97ED2FB9565F64F3BD1100632593CA65C0FB529E2E32D684D21t0eBP" TargetMode="External"/><Relationship Id="rId20" Type="http://schemas.openxmlformats.org/officeDocument/2006/relationships/hyperlink" Target="consultantplus://offline/ref=5E4B02C96B40578BA47550726198E97ED2F9956DF14E3BD1100632593CA65C0FB529E2E32D6A4F24t0eBP" TargetMode="External"/><Relationship Id="rId41" Type="http://schemas.openxmlformats.org/officeDocument/2006/relationships/hyperlink" Target="consultantplus://offline/ref=5E4B02C96B40578BA47550726198E97ED2FB986CF7443BD1100632593CA65C0FB529E2E32D6A4D22t0e8P" TargetMode="External"/><Relationship Id="rId54" Type="http://schemas.openxmlformats.org/officeDocument/2006/relationships/hyperlink" Target="consultantplus://offline/ref=5E4B02C96B40578BA47550726198E97ED2FA956DF3453BD1100632593CA65C0FB529E2E32At6e9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4B02C96B40578BA47550726198E97ED2F89963F44E3BD1100632593CA65C0FB529E2E32D6A4C24t0eEP" TargetMode="External"/><Relationship Id="rId15" Type="http://schemas.openxmlformats.org/officeDocument/2006/relationships/hyperlink" Target="consultantplus://offline/ref=5E4B02C96B40578BA47550726198E97ED2FA9F61F5433BD1100632593CtAe6P" TargetMode="External"/><Relationship Id="rId23" Type="http://schemas.openxmlformats.org/officeDocument/2006/relationships/hyperlink" Target="consultantplus://offline/ref=5E4B02C96B40578BA47550726198E97ED2FE9566FA403BD1100632593CA65C0FB529E2E32D6A4C20t0eDP" TargetMode="External"/><Relationship Id="rId28" Type="http://schemas.openxmlformats.org/officeDocument/2006/relationships/hyperlink" Target="consultantplus://offline/ref=5E4B02C96B40578BA47550726198E97ED2F89963F44E3BD1100632593CA65C0FB529E2E32D6A4C24t0eDP" TargetMode="External"/><Relationship Id="rId36" Type="http://schemas.openxmlformats.org/officeDocument/2006/relationships/hyperlink" Target="consultantplus://offline/ref=5E4B02C96B40578BA47550726198E97ED2FA9D61FB453BD1100632593CA65C0FB529E2E32D6A4A27t0eEP" TargetMode="External"/><Relationship Id="rId49" Type="http://schemas.openxmlformats.org/officeDocument/2006/relationships/hyperlink" Target="consultantplus://offline/ref=5E4B02C96B40578BA47550726198E97ED2FB9565F64F3BD1100632593CA65C0FB529E2E32D684D21t0e9P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5E4B02C96B40578BA47550726198E97ED2FB986CF7443BD1100632593CA65C0FB529E2E32D6A4D21t0eCP" TargetMode="External"/><Relationship Id="rId31" Type="http://schemas.openxmlformats.org/officeDocument/2006/relationships/hyperlink" Target="consultantplus://offline/ref=5E4B02C96B40578BA47550726198E97ED2FB9463FA413BD1100632593CA65C0FB529E2E6t2e9P" TargetMode="External"/><Relationship Id="rId44" Type="http://schemas.openxmlformats.org/officeDocument/2006/relationships/hyperlink" Target="consultantplus://offline/ref=5E4B02C96B40578BA47550726198E97ED2FB986CF7443BD1100632593CA65C0FB529E2E32D6A4D22t0e7P" TargetMode="External"/><Relationship Id="rId52" Type="http://schemas.openxmlformats.org/officeDocument/2006/relationships/hyperlink" Target="consultantplus://offline/ref=5E4B02C96B40578BA47550726198E97ED2FA9E60F1413BD1100632593CA65C0FB529E2E32D6A4D26t0e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9071</Words>
  <Characters>51707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2015-07-07T15:30:00Z</dcterms:created>
  <dcterms:modified xsi:type="dcterms:W3CDTF">2015-07-07T15:31:00Z</dcterms:modified>
</cp:coreProperties>
</file>