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22" w:rsidRDefault="00B028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2822" w:rsidRDefault="00B028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28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822" w:rsidRDefault="00B02822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2822" w:rsidRDefault="00B02822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B02822" w:rsidRDefault="00B02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822" w:rsidRDefault="00B02822">
      <w:pPr>
        <w:pStyle w:val="ConsPlusNormal"/>
        <w:jc w:val="center"/>
      </w:pPr>
    </w:p>
    <w:p w:rsidR="00B02822" w:rsidRDefault="00B02822">
      <w:pPr>
        <w:pStyle w:val="ConsPlusTitle"/>
        <w:jc w:val="center"/>
      </w:pPr>
      <w:r>
        <w:t>РОССИЙСКАЯ ФЕДЕРАЦИЯ</w:t>
      </w:r>
    </w:p>
    <w:p w:rsidR="00B02822" w:rsidRDefault="00B02822">
      <w:pPr>
        <w:pStyle w:val="ConsPlusTitle"/>
        <w:jc w:val="center"/>
      </w:pPr>
    </w:p>
    <w:p w:rsidR="00B02822" w:rsidRDefault="00B02822">
      <w:pPr>
        <w:pStyle w:val="ConsPlusTitle"/>
        <w:jc w:val="center"/>
      </w:pPr>
      <w:r>
        <w:t>ФЕДЕРАЛЬНЫЙ ЗАКОН</w:t>
      </w:r>
    </w:p>
    <w:p w:rsidR="00B02822" w:rsidRDefault="00B02822">
      <w:pPr>
        <w:pStyle w:val="ConsPlusTitle"/>
        <w:jc w:val="center"/>
      </w:pPr>
    </w:p>
    <w:p w:rsidR="00B02822" w:rsidRDefault="00B02822">
      <w:pPr>
        <w:pStyle w:val="ConsPlusTitle"/>
        <w:jc w:val="center"/>
      </w:pPr>
      <w:r>
        <w:t>О ПОРЯДКЕ УЧЕТА ДОХОДОВ И РАСЧЕТА СРЕДНЕДУШЕВОГО</w:t>
      </w:r>
    </w:p>
    <w:p w:rsidR="00B02822" w:rsidRDefault="00B02822">
      <w:pPr>
        <w:pStyle w:val="ConsPlusTitle"/>
        <w:jc w:val="center"/>
      </w:pPr>
      <w:r>
        <w:t>ДОХОДА СЕМЬИ И ДОХОДА ОДИНОКО ПРОЖИВАЮЩЕГО</w:t>
      </w:r>
    </w:p>
    <w:p w:rsidR="00B02822" w:rsidRDefault="00B02822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B02822" w:rsidRDefault="00B02822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B02822" w:rsidRDefault="00B02822">
      <w:pPr>
        <w:pStyle w:val="ConsPlusTitle"/>
        <w:jc w:val="center"/>
      </w:pPr>
      <w:r>
        <w:t>СОЦИАЛЬНОЙ ПОМОЩИ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jc w:val="right"/>
      </w:pPr>
      <w:proofErr w:type="gramStart"/>
      <w:r>
        <w:t>Принят</w:t>
      </w:r>
      <w:proofErr w:type="gramEnd"/>
    </w:p>
    <w:p w:rsidR="00B02822" w:rsidRDefault="00B02822">
      <w:pPr>
        <w:pStyle w:val="ConsPlusNormal"/>
        <w:jc w:val="right"/>
      </w:pPr>
      <w:r>
        <w:t>Государственной Думой</w:t>
      </w:r>
    </w:p>
    <w:p w:rsidR="00B02822" w:rsidRDefault="00B02822">
      <w:pPr>
        <w:pStyle w:val="ConsPlusNormal"/>
        <w:jc w:val="right"/>
      </w:pPr>
      <w:r>
        <w:t>7 марта 2003 года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jc w:val="right"/>
      </w:pPr>
      <w:r>
        <w:t>Одобрен</w:t>
      </w:r>
    </w:p>
    <w:p w:rsidR="00B02822" w:rsidRDefault="00B02822">
      <w:pPr>
        <w:pStyle w:val="ConsPlusNormal"/>
        <w:jc w:val="right"/>
      </w:pPr>
      <w:r>
        <w:t>Советом Федерации</w:t>
      </w:r>
    </w:p>
    <w:p w:rsidR="00B02822" w:rsidRDefault="00B02822">
      <w:pPr>
        <w:pStyle w:val="ConsPlusNormal"/>
        <w:jc w:val="right"/>
      </w:pPr>
      <w:r>
        <w:t>26 марта 2003 года</w:t>
      </w:r>
    </w:p>
    <w:p w:rsidR="00B02822" w:rsidRDefault="00B02822">
      <w:pPr>
        <w:pStyle w:val="ConsPlusNormal"/>
        <w:jc w:val="center"/>
      </w:pPr>
    </w:p>
    <w:p w:rsidR="00B02822" w:rsidRDefault="00B02822">
      <w:pPr>
        <w:pStyle w:val="ConsPlusNormal"/>
        <w:jc w:val="center"/>
      </w:pPr>
      <w:r>
        <w:t>Список изменяющих документов</w:t>
      </w:r>
    </w:p>
    <w:p w:rsidR="00B02822" w:rsidRDefault="00B02822">
      <w:pPr>
        <w:pStyle w:val="ConsPlusNormal"/>
        <w:jc w:val="center"/>
      </w:pPr>
      <w:proofErr w:type="gramStart"/>
      <w:r>
        <w:t xml:space="preserve">(в ред. Федеральных законов от 01.07.2011 </w:t>
      </w:r>
      <w:hyperlink r:id="rId6" w:history="1">
        <w:r>
          <w:rPr>
            <w:color w:val="0000FF"/>
          </w:rPr>
          <w:t>N 169-ФЗ</w:t>
        </w:r>
      </w:hyperlink>
      <w:r>
        <w:t>,</w:t>
      </w:r>
      <w:proofErr w:type="gramEnd"/>
    </w:p>
    <w:p w:rsidR="00B02822" w:rsidRDefault="00B02822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>)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B02822" w:rsidRDefault="00B02822">
      <w:pPr>
        <w:pStyle w:val="ConsPlusNormal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B02822" w:rsidRDefault="00B02822">
      <w:pPr>
        <w:pStyle w:val="ConsPlusNormal"/>
        <w:ind w:firstLine="540"/>
        <w:jc w:val="both"/>
      </w:pPr>
      <w:r>
        <w:t>о доходах членов семьи или одиноко проживающего гражданина;</w:t>
      </w:r>
    </w:p>
    <w:p w:rsidR="00B02822" w:rsidRDefault="00B02822">
      <w:pPr>
        <w:pStyle w:val="ConsPlusNormal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B02822" w:rsidRDefault="00B02822">
      <w:pPr>
        <w:pStyle w:val="ConsPlusNormal"/>
        <w:ind w:firstLine="540"/>
        <w:jc w:val="both"/>
      </w:pPr>
      <w:r>
        <w:t xml:space="preserve">о принадлежащем семье или одиноко проживающему гражданину имуществе на праве </w:t>
      </w:r>
      <w:r>
        <w:lastRenderedPageBreak/>
        <w:t>собственности.</w:t>
      </w:r>
    </w:p>
    <w:p w:rsidR="00B02822" w:rsidRDefault="00B02822">
      <w:pPr>
        <w:pStyle w:val="ConsPlusNormal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B02822" w:rsidRDefault="00B02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822" w:rsidRDefault="00B02822">
      <w:pPr>
        <w:pStyle w:val="ConsPlusNormal"/>
        <w:ind w:firstLine="540"/>
        <w:jc w:val="both"/>
      </w:pPr>
      <w:proofErr w:type="gramStart"/>
      <w:r>
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10" w:history="1">
        <w:r>
          <w:rPr>
            <w:color w:val="0000FF"/>
          </w:rPr>
          <w:t>часть 5 статьи 74</w:t>
        </w:r>
      </w:hyperlink>
      <w:r>
        <w:t xml:space="preserve"> Федерального закона от 01.07.2011 N 169-ФЗ).</w:t>
      </w:r>
    </w:p>
    <w:p w:rsidR="00B02822" w:rsidRDefault="00B02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822" w:rsidRDefault="00B02822">
      <w:pPr>
        <w:pStyle w:val="ConsPlusNormal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B02822" w:rsidRDefault="00B02822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B02822" w:rsidRDefault="00B02822">
      <w:pPr>
        <w:pStyle w:val="ConsPlusNormal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B02822" w:rsidRDefault="00B0282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</w:t>
      </w:r>
      <w:r>
        <w:lastRenderedPageBreak/>
        <w:t>фактического получения, который приходится на расчетный период.</w:t>
      </w:r>
    </w:p>
    <w:p w:rsidR="00B02822" w:rsidRDefault="00B02822">
      <w:pPr>
        <w:pStyle w:val="ConsPlusNormal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B02822" w:rsidRDefault="00B02822">
      <w:pPr>
        <w:pStyle w:val="ConsPlusNormal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B02822" w:rsidRDefault="00B0282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02822" w:rsidRDefault="00B02822">
      <w:pPr>
        <w:pStyle w:val="ConsPlusNormal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02822" w:rsidRDefault="00B02822">
      <w:pPr>
        <w:pStyle w:val="ConsPlusNormal"/>
        <w:ind w:firstLine="540"/>
        <w:jc w:val="both"/>
      </w:pPr>
      <w:r>
        <w:t>лица, находящиеся на полном государственном обеспечении.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B02822" w:rsidRDefault="00B02822">
      <w:pPr>
        <w:pStyle w:val="ConsPlusNormal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  <w:jc w:val="right"/>
      </w:pPr>
      <w:r>
        <w:lastRenderedPageBreak/>
        <w:t>Президент</w:t>
      </w:r>
    </w:p>
    <w:p w:rsidR="00B02822" w:rsidRDefault="00B02822">
      <w:pPr>
        <w:pStyle w:val="ConsPlusNormal"/>
        <w:jc w:val="right"/>
      </w:pPr>
      <w:r>
        <w:t>Российской Федерации</w:t>
      </w:r>
    </w:p>
    <w:p w:rsidR="00B02822" w:rsidRDefault="00B02822">
      <w:pPr>
        <w:pStyle w:val="ConsPlusNormal"/>
        <w:jc w:val="right"/>
      </w:pPr>
      <w:r>
        <w:t>В.ПУТИН</w:t>
      </w:r>
    </w:p>
    <w:p w:rsidR="00B02822" w:rsidRDefault="00B02822">
      <w:pPr>
        <w:pStyle w:val="ConsPlusNormal"/>
      </w:pPr>
      <w:r>
        <w:t>Москва, Кремль</w:t>
      </w:r>
    </w:p>
    <w:p w:rsidR="00B02822" w:rsidRDefault="00B02822">
      <w:pPr>
        <w:pStyle w:val="ConsPlusNormal"/>
      </w:pPr>
      <w:r>
        <w:t>5 апреля 2003 года</w:t>
      </w:r>
    </w:p>
    <w:p w:rsidR="00B02822" w:rsidRDefault="00B02822">
      <w:pPr>
        <w:pStyle w:val="ConsPlusNormal"/>
      </w:pPr>
      <w:r>
        <w:t>N 44-ФЗ</w:t>
      </w:r>
    </w:p>
    <w:p w:rsidR="00B02822" w:rsidRDefault="00B02822">
      <w:pPr>
        <w:pStyle w:val="ConsPlusNormal"/>
      </w:pPr>
    </w:p>
    <w:p w:rsidR="00B02822" w:rsidRDefault="00B02822">
      <w:pPr>
        <w:pStyle w:val="ConsPlusNormal"/>
      </w:pPr>
    </w:p>
    <w:p w:rsidR="00B02822" w:rsidRDefault="00B02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4E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2"/>
    <w:rsid w:val="00A042BF"/>
    <w:rsid w:val="00B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5A12A1A38F4119A24FD9DC42A8906E8B7B916DEE4629B0BDCB3EC483EFF124249510BECF66B18ICABK" TargetMode="External"/><Relationship Id="rId13" Type="http://schemas.openxmlformats.org/officeDocument/2006/relationships/hyperlink" Target="consultantplus://offline/ref=C445A12A1A38F4119A24FD9DC42A8906EBBFB714D3E4629B0BDCB3EC483EFF124249510BECF66B1DIC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5A12A1A38F4119A24FD9DC42A8906E8B7B11ED5E3629B0BDCB3EC483EFF124249510BECF76E18ICA8K" TargetMode="External"/><Relationship Id="rId12" Type="http://schemas.openxmlformats.org/officeDocument/2006/relationships/hyperlink" Target="consultantplus://offline/ref=C445A12A1A38F4119A24FD9DC42A8906E8B7B816D6E7629B0BDCB3EC483EFF124249510BECF6681AICAD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5A12A1A38F4119A24FD9DC42A8906E8B7B113D4E5629B0BDCB3EC483EFF124249510BECF6681BICA9K" TargetMode="External"/><Relationship Id="rId11" Type="http://schemas.openxmlformats.org/officeDocument/2006/relationships/hyperlink" Target="consultantplus://offline/ref=C445A12A1A38F4119A24FD9DC42A8906E8B7B113D4E5629B0BDCB3EC483EFF124249510BECF6681BICA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45A12A1A38F4119A24FD9DC42A8906E8B7B11ED5E3629B0BDCB3EC483EFF124249510BECF76E18ICA8K" TargetMode="External"/><Relationship Id="rId10" Type="http://schemas.openxmlformats.org/officeDocument/2006/relationships/hyperlink" Target="consultantplus://offline/ref=C445A12A1A38F4119A24FD9DC42A8906E8B7B113D4E5629B0BDCB3EC483EFF124249510BECF6631FIC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5A12A1A38F4119A24FD9DC42A8906EBB4B810D5E0629B0BDCB3EC483EFF124249510BECF66B18ICA8K" TargetMode="External"/><Relationship Id="rId14" Type="http://schemas.openxmlformats.org/officeDocument/2006/relationships/hyperlink" Target="consultantplus://offline/ref=C445A12A1A38F4119A24FD9DC42A8906EBB1B815D7E0629B0BDCB3EC483EFF124249510BECF66B1EIC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2017-01-19T10:00:00Z</dcterms:created>
  <dcterms:modified xsi:type="dcterms:W3CDTF">2017-01-19T10:00:00Z</dcterms:modified>
</cp:coreProperties>
</file>