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44" w:rsidRDefault="007161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6144" w:rsidRDefault="00716144">
      <w:pPr>
        <w:pStyle w:val="ConsPlusNormal"/>
        <w:outlineLvl w:val="0"/>
      </w:pPr>
    </w:p>
    <w:p w:rsidR="00716144" w:rsidRDefault="00716144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716144" w:rsidRDefault="00716144">
      <w:pPr>
        <w:pStyle w:val="ConsPlusTitle"/>
        <w:jc w:val="center"/>
      </w:pPr>
      <w:r>
        <w:t>ЛЕНИНГРАДСКОЙ ОБЛАСТИ</w:t>
      </w:r>
    </w:p>
    <w:p w:rsidR="00716144" w:rsidRDefault="00716144">
      <w:pPr>
        <w:pStyle w:val="ConsPlusTitle"/>
        <w:jc w:val="center"/>
      </w:pPr>
    </w:p>
    <w:p w:rsidR="00716144" w:rsidRDefault="00716144">
      <w:pPr>
        <w:pStyle w:val="ConsPlusTitle"/>
        <w:jc w:val="center"/>
      </w:pPr>
      <w:r>
        <w:t>ПРИКАЗ</w:t>
      </w:r>
    </w:p>
    <w:p w:rsidR="00716144" w:rsidRDefault="00716144">
      <w:pPr>
        <w:pStyle w:val="ConsPlusTitle"/>
        <w:jc w:val="center"/>
      </w:pPr>
      <w:r>
        <w:t>от 28 ноября 2014 г. N 32</w:t>
      </w:r>
    </w:p>
    <w:p w:rsidR="00716144" w:rsidRDefault="00716144">
      <w:pPr>
        <w:pStyle w:val="ConsPlusTitle"/>
        <w:jc w:val="center"/>
      </w:pPr>
    </w:p>
    <w:p w:rsidR="00716144" w:rsidRDefault="00716144">
      <w:pPr>
        <w:pStyle w:val="ConsPlusTitle"/>
        <w:jc w:val="center"/>
      </w:pPr>
      <w:r>
        <w:t>ОБ УТВЕРЖДЕНИИ ПОРЯДКА СОСТАВЛЕНИЯ, УТВЕРЖДЕНИЯ И ВЕДЕНИЯ</w:t>
      </w:r>
    </w:p>
    <w:p w:rsidR="00716144" w:rsidRDefault="00716144">
      <w:pPr>
        <w:pStyle w:val="ConsPlusTitle"/>
        <w:jc w:val="center"/>
      </w:pPr>
      <w:r>
        <w:t>ПЛАНА ФИНАНСОВО-ХОЗЯЙСТВЕННОЙ ДЕЯТЕЛЬНОСТИ ГОСУДАРСТВЕННОГО</w:t>
      </w:r>
    </w:p>
    <w:p w:rsidR="00716144" w:rsidRDefault="00716144">
      <w:pPr>
        <w:pStyle w:val="ConsPlusTitle"/>
        <w:jc w:val="center"/>
      </w:pPr>
      <w:r>
        <w:t>БЮДЖЕТНОГО УЧРЕЖДЕНИЯ СОЦИАЛЬНОГО ОБСЛУЖИВАНИЯ,</w:t>
      </w:r>
    </w:p>
    <w:p w:rsidR="00716144" w:rsidRDefault="00716144">
      <w:pPr>
        <w:pStyle w:val="ConsPlusTitle"/>
        <w:jc w:val="center"/>
      </w:pPr>
      <w:r>
        <w:t>ПОДВЕДОМСТВЕННОГО КОМИТЕТУ ПО СОЦИАЛЬНОЙ ЗАЩИТЕ НАСЕЛЕНИЯ</w:t>
      </w:r>
    </w:p>
    <w:p w:rsidR="00716144" w:rsidRDefault="00716144">
      <w:pPr>
        <w:pStyle w:val="ConsPlusTitle"/>
        <w:jc w:val="center"/>
      </w:pPr>
      <w:r>
        <w:t>ЛЕНИНГРАДСКОЙ ОБЛАСТИ, А ТАКЖЕ ОТЧЕТА О РЕЗУЛЬТАТАХ</w:t>
      </w:r>
    </w:p>
    <w:p w:rsidR="00716144" w:rsidRDefault="00716144">
      <w:pPr>
        <w:pStyle w:val="ConsPlusTitle"/>
        <w:jc w:val="center"/>
      </w:pPr>
      <w:r>
        <w:t>ДЕЯТЕЛЬНОСТИ ГОСУДАРСТВЕННОГО БЮДЖЕТНОГО УЧРЕЖДЕНИЯ</w:t>
      </w:r>
    </w:p>
    <w:p w:rsidR="00716144" w:rsidRDefault="00716144">
      <w:pPr>
        <w:pStyle w:val="ConsPlusTitle"/>
        <w:jc w:val="center"/>
      </w:pPr>
      <w:r>
        <w:t>СОЦИАЛЬНОГО ОБСЛУЖИВАНИЯ, ПОДВЕДОМСТВЕННОГО КОМИТЕТУ</w:t>
      </w:r>
    </w:p>
    <w:p w:rsidR="00716144" w:rsidRDefault="00716144">
      <w:pPr>
        <w:pStyle w:val="ConsPlusTitle"/>
        <w:jc w:val="center"/>
      </w:pPr>
      <w:r>
        <w:t>ПО СОЦИАЛЬНОЙ ЗАЩИТЕ НАСЕЛЕНИЯ ЛЕНИНГРАДСКОЙ ОБЛАСТИ,</w:t>
      </w:r>
    </w:p>
    <w:p w:rsidR="00716144" w:rsidRDefault="00716144">
      <w:pPr>
        <w:pStyle w:val="ConsPlusTitle"/>
        <w:jc w:val="center"/>
      </w:pPr>
      <w:r>
        <w:t>И ОБ ИСПОЛЬЗОВАНИИ ЗАКРЕПЛЕННОГО ЗА НИМ ГОСУДАРСТВЕННОГО</w:t>
      </w:r>
    </w:p>
    <w:p w:rsidR="00716144" w:rsidRDefault="00716144">
      <w:pPr>
        <w:pStyle w:val="ConsPlusTitle"/>
        <w:jc w:val="center"/>
      </w:pPr>
      <w:r>
        <w:t>ИМУЩЕСТВА ЛЕНИНГРАДСКОЙ ОБЛАСТИ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6 пункта 3.3 статьи 32</w:t>
        </w:r>
      </w:hyperlink>
      <w:r>
        <w:t xml:space="preserve"> Федерального закона от 12 января 1996 г. N 7-ФЗ "О некоммерческих организациях" и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30 августа 2010 года N 422,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 ноября 2014 года N 522 "Об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 на иные цели" приказываю: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  <w:r>
        <w:t>1. Утвердить:</w:t>
      </w:r>
    </w:p>
    <w:p w:rsidR="00716144" w:rsidRDefault="00716144">
      <w:pPr>
        <w:pStyle w:val="ConsPlusNormal"/>
        <w:ind w:firstLine="540"/>
        <w:jc w:val="both"/>
      </w:pPr>
      <w:r>
        <w:t xml:space="preserve">1.1. </w:t>
      </w:r>
      <w:hyperlink w:anchor="P41" w:history="1">
        <w:r>
          <w:rPr>
            <w:color w:val="0000FF"/>
          </w:rPr>
          <w:t>Порядок</w:t>
        </w:r>
      </w:hyperlink>
      <w:r>
        <w:t xml:space="preserve"> составления, утверждения и ведения плана финансово-хозяйственной деятельности государственного бюджетного учреждения социального обслуживания, подведомственного комитету по социальной защите населения Ленинградской области, согласно приложению 1 к настоящему приказу.</w:t>
      </w:r>
    </w:p>
    <w:p w:rsidR="00716144" w:rsidRDefault="00716144">
      <w:pPr>
        <w:pStyle w:val="ConsPlusNormal"/>
        <w:ind w:firstLine="540"/>
        <w:jc w:val="both"/>
      </w:pPr>
      <w:r>
        <w:t xml:space="preserve">1.2. Форму </w:t>
      </w:r>
      <w:hyperlink w:anchor="P114" w:history="1">
        <w:r>
          <w:rPr>
            <w:color w:val="0000FF"/>
          </w:rPr>
          <w:t>плана</w:t>
        </w:r>
      </w:hyperlink>
      <w:r>
        <w:t xml:space="preserve"> финансово-хозяйственной деятельности государственного бюджетного учреждения социального обслуживания населения, подведомственного комитету по социальной защите населения Ленинградской области, согласно приложению 2 к настоящему приказу.</w:t>
      </w:r>
    </w:p>
    <w:p w:rsidR="00716144" w:rsidRDefault="00716144">
      <w:pPr>
        <w:pStyle w:val="ConsPlusNormal"/>
        <w:ind w:firstLine="540"/>
        <w:jc w:val="both"/>
      </w:pPr>
      <w:r>
        <w:t xml:space="preserve">1.3. </w:t>
      </w:r>
      <w:hyperlink w:anchor="P626" w:history="1">
        <w:r>
          <w:rPr>
            <w:color w:val="0000FF"/>
          </w:rPr>
          <w:t>Порядок</w:t>
        </w:r>
      </w:hyperlink>
      <w:r>
        <w:t xml:space="preserve"> составления и утверждения отчета о результатах деятельности государственного бюджетного учреждения социального обслуживания, подведомственного комитету по социальной защите населения Ленинградской области, и об использовании закрепленного за ним государственного имущества Ленинградской области согласно приложению 3 к настоящему приказу.</w:t>
      </w:r>
    </w:p>
    <w:p w:rsidR="00716144" w:rsidRDefault="00716144">
      <w:pPr>
        <w:pStyle w:val="ConsPlusNormal"/>
        <w:ind w:firstLine="540"/>
        <w:jc w:val="both"/>
      </w:pPr>
      <w:r>
        <w:t xml:space="preserve">1.4. Форму </w:t>
      </w:r>
      <w:hyperlink w:anchor="P698" w:history="1">
        <w:r>
          <w:rPr>
            <w:color w:val="0000FF"/>
          </w:rPr>
          <w:t>отчета</w:t>
        </w:r>
      </w:hyperlink>
      <w:r>
        <w:t xml:space="preserve"> о результатах деятельности государственного бюджетного учреждения социального обслуживания, подведомственного комитету по социальной защите населения Ленинградской области, и об использовании закрепленного за ним государственного имущества Ленинградской области согласно приложению 4 к настоящему приказу.</w:t>
      </w:r>
    </w:p>
    <w:p w:rsidR="00716144" w:rsidRDefault="00716144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716144" w:rsidRDefault="00716144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председателя комитета Пшигоцкую Н.С.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jc w:val="right"/>
      </w:pPr>
      <w:r>
        <w:t>Председатель комитета</w:t>
      </w:r>
    </w:p>
    <w:p w:rsidR="00716144" w:rsidRDefault="00716144">
      <w:pPr>
        <w:pStyle w:val="ConsPlusNormal"/>
        <w:jc w:val="right"/>
      </w:pPr>
      <w:r>
        <w:t>Л.Н.Нещадим</w:t>
      </w:r>
    </w:p>
    <w:p w:rsidR="00716144" w:rsidRDefault="00716144">
      <w:pPr>
        <w:pStyle w:val="ConsPlusNormal"/>
        <w:jc w:val="right"/>
      </w:pPr>
    </w:p>
    <w:p w:rsidR="00716144" w:rsidRDefault="00716144">
      <w:pPr>
        <w:pStyle w:val="ConsPlusNormal"/>
        <w:jc w:val="right"/>
      </w:pPr>
    </w:p>
    <w:p w:rsidR="00716144" w:rsidRDefault="00716144">
      <w:pPr>
        <w:pStyle w:val="ConsPlusNormal"/>
        <w:jc w:val="right"/>
      </w:pPr>
    </w:p>
    <w:p w:rsidR="00716144" w:rsidRDefault="00716144">
      <w:pPr>
        <w:pStyle w:val="ConsPlusNormal"/>
        <w:jc w:val="right"/>
      </w:pPr>
    </w:p>
    <w:p w:rsidR="00716144" w:rsidRDefault="00716144">
      <w:pPr>
        <w:pStyle w:val="ConsPlusNormal"/>
        <w:jc w:val="right"/>
      </w:pPr>
    </w:p>
    <w:p w:rsidR="00716144" w:rsidRDefault="00716144">
      <w:pPr>
        <w:pStyle w:val="ConsPlusNormal"/>
        <w:jc w:val="right"/>
        <w:outlineLvl w:val="0"/>
      </w:pPr>
      <w:r>
        <w:t>ПРИЛОЖЕНИЕ 1</w:t>
      </w:r>
    </w:p>
    <w:p w:rsidR="00716144" w:rsidRDefault="00716144">
      <w:pPr>
        <w:pStyle w:val="ConsPlusNormal"/>
        <w:jc w:val="right"/>
      </w:pPr>
      <w:r>
        <w:t>к приказу Комитета</w:t>
      </w:r>
    </w:p>
    <w:p w:rsidR="00716144" w:rsidRDefault="00716144">
      <w:pPr>
        <w:pStyle w:val="ConsPlusNormal"/>
        <w:jc w:val="right"/>
      </w:pPr>
      <w:r>
        <w:t>по социальной защите населения</w:t>
      </w:r>
    </w:p>
    <w:p w:rsidR="00716144" w:rsidRDefault="00716144">
      <w:pPr>
        <w:pStyle w:val="ConsPlusNormal"/>
        <w:jc w:val="right"/>
      </w:pPr>
      <w:r>
        <w:t>Ленинградской области</w:t>
      </w:r>
    </w:p>
    <w:p w:rsidR="00716144" w:rsidRDefault="00716144">
      <w:pPr>
        <w:pStyle w:val="ConsPlusNormal"/>
        <w:jc w:val="right"/>
      </w:pPr>
      <w:r>
        <w:t>от 28.11.2014 N 32</w:t>
      </w:r>
    </w:p>
    <w:p w:rsidR="00716144" w:rsidRDefault="00716144">
      <w:pPr>
        <w:pStyle w:val="ConsPlusNormal"/>
        <w:jc w:val="right"/>
      </w:pPr>
    </w:p>
    <w:p w:rsidR="00716144" w:rsidRDefault="00716144">
      <w:pPr>
        <w:pStyle w:val="ConsPlusTitle"/>
        <w:jc w:val="center"/>
      </w:pPr>
      <w:bookmarkStart w:id="0" w:name="P41"/>
      <w:bookmarkEnd w:id="0"/>
      <w:r>
        <w:t>ПОРЯДОК</w:t>
      </w:r>
    </w:p>
    <w:p w:rsidR="00716144" w:rsidRDefault="00716144">
      <w:pPr>
        <w:pStyle w:val="ConsPlusTitle"/>
        <w:jc w:val="center"/>
      </w:pPr>
      <w:r>
        <w:t>СОСТАВЛЕНИЯ, УТВЕРЖДЕНИЯ И ВЕДЕНИЯ ПЛАНА</w:t>
      </w:r>
    </w:p>
    <w:p w:rsidR="00716144" w:rsidRDefault="00716144">
      <w:pPr>
        <w:pStyle w:val="ConsPlusTitle"/>
        <w:jc w:val="center"/>
      </w:pPr>
      <w:r>
        <w:t>ФИНАНСОВО-ХОЗЯЙСТВЕННОЙ ДЕЯТЕЛЬНОСТИ ГОСУДАРСТВЕННЫХ</w:t>
      </w:r>
    </w:p>
    <w:p w:rsidR="00716144" w:rsidRDefault="00716144">
      <w:pPr>
        <w:pStyle w:val="ConsPlusTitle"/>
        <w:jc w:val="center"/>
      </w:pPr>
      <w:r>
        <w:t>БЮДЖЕТНЫХ УЧРЕЖДЕНИЙ СОЦИАЛЬНОГО ОБСЛУЖИВАНИЯ,</w:t>
      </w:r>
    </w:p>
    <w:p w:rsidR="00716144" w:rsidRDefault="00716144">
      <w:pPr>
        <w:pStyle w:val="ConsPlusTitle"/>
        <w:jc w:val="center"/>
      </w:pPr>
      <w:r>
        <w:t>ПОДВЕДОМСТВЕННЫХ КОМИТЕТУ ПО СОЦИАЛЬНОЙ ЗАЩИТЕ</w:t>
      </w:r>
    </w:p>
    <w:p w:rsidR="00716144" w:rsidRDefault="00716144">
      <w:pPr>
        <w:pStyle w:val="ConsPlusTitle"/>
        <w:jc w:val="center"/>
      </w:pPr>
      <w:r>
        <w:t>НАСЕЛЕНИЯ ЛЕНИНГРАДСКОЙ ОБЛАСТИ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jc w:val="center"/>
        <w:outlineLvl w:val="1"/>
      </w:pPr>
      <w:r>
        <w:t>I. Общие положения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  <w:r>
        <w:t>1. Настоящий Порядок устанавливает порядок составления, утверждения и ведения плана финансово-хозяйственной деятельности (далее - План) государственных бюджетных учреждений социального обслуживания, подведомственных комитету по социальной защите населения Ленинградской области (далее - учреждение), осуществляющих полномочия по ведению бухгалтерского учета (далее - подразделение).</w:t>
      </w:r>
    </w:p>
    <w:p w:rsidR="00716144" w:rsidRDefault="00716144">
      <w:pPr>
        <w:pStyle w:val="ConsPlusNormal"/>
        <w:ind w:firstLine="540"/>
        <w:jc w:val="both"/>
      </w:pPr>
      <w:r>
        <w:t>2. План составляется на финансовый год и плановый период.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jc w:val="center"/>
        <w:outlineLvl w:val="1"/>
      </w:pPr>
      <w:r>
        <w:t>II. Порядок составления Плана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  <w:r>
        <w:t xml:space="preserve">3. </w:t>
      </w:r>
      <w:hyperlink w:anchor="P114" w:history="1">
        <w:r>
          <w:rPr>
            <w:color w:val="0000FF"/>
          </w:rPr>
          <w:t>План</w:t>
        </w:r>
      </w:hyperlink>
      <w:r>
        <w:t xml:space="preserve"> составляется учреждением на этапе формирования проекта областного бюджета Ленинградской области на очередной финансовый год и плановый период в рублях с точностью до двух знаков после запятой по форме согласно приложению 2 к настоящему Приказу.</w:t>
      </w:r>
    </w:p>
    <w:p w:rsidR="00716144" w:rsidRDefault="00716144">
      <w:pPr>
        <w:pStyle w:val="ConsPlusNormal"/>
        <w:ind w:firstLine="540"/>
        <w:jc w:val="both"/>
      </w:pPr>
      <w:r>
        <w:t>4. В Плане указываются:</w:t>
      </w:r>
    </w:p>
    <w:p w:rsidR="00716144" w:rsidRDefault="00716144">
      <w:pPr>
        <w:pStyle w:val="ConsPlusNormal"/>
        <w:ind w:firstLine="540"/>
        <w:jc w:val="both"/>
      </w:pPr>
      <w:r>
        <w:t>- сведения о деятельности государственного бюджетного учреждения;</w:t>
      </w:r>
    </w:p>
    <w:p w:rsidR="00716144" w:rsidRDefault="00716144">
      <w:pPr>
        <w:pStyle w:val="ConsPlusNormal"/>
        <w:ind w:firstLine="540"/>
        <w:jc w:val="both"/>
      </w:pPr>
      <w:r>
        <w:t>- показатели финансового состояния государственного бюджетного учреждения;</w:t>
      </w:r>
    </w:p>
    <w:p w:rsidR="00716144" w:rsidRDefault="00716144">
      <w:pPr>
        <w:pStyle w:val="ConsPlusNormal"/>
        <w:ind w:firstLine="540"/>
        <w:jc w:val="both"/>
      </w:pPr>
      <w:r>
        <w:t>- показатели по поступлениям и выплатам учреждения.</w:t>
      </w:r>
    </w:p>
    <w:p w:rsidR="00716144" w:rsidRDefault="00716144">
      <w:pPr>
        <w:pStyle w:val="ConsPlusNormal"/>
        <w:ind w:firstLine="540"/>
        <w:jc w:val="both"/>
      </w:pPr>
      <w:r>
        <w:t>5. Плановые показатели по поступлениям формируются учреждением по видам деятельности в разрезе:</w:t>
      </w:r>
    </w:p>
    <w:p w:rsidR="00716144" w:rsidRDefault="00716144">
      <w:pPr>
        <w:pStyle w:val="ConsPlusNormal"/>
        <w:ind w:firstLine="540"/>
        <w:jc w:val="both"/>
      </w:pPr>
      <w:bookmarkStart w:id="1" w:name="P61"/>
      <w:bookmarkEnd w:id="1"/>
      <w:r>
        <w:t>- субсидий на выполнение государственного задания;</w:t>
      </w:r>
    </w:p>
    <w:p w:rsidR="00716144" w:rsidRDefault="00716144">
      <w:pPr>
        <w:pStyle w:val="ConsPlusNormal"/>
        <w:ind w:firstLine="540"/>
        <w:jc w:val="both"/>
      </w:pPr>
      <w:bookmarkStart w:id="2" w:name="P62"/>
      <w:bookmarkEnd w:id="2"/>
      <w:r>
        <w:t>- бюджетных инвестиций;</w:t>
      </w:r>
    </w:p>
    <w:p w:rsidR="00716144" w:rsidRDefault="00716144">
      <w:pPr>
        <w:pStyle w:val="ConsPlusNormal"/>
        <w:ind w:firstLine="540"/>
        <w:jc w:val="both"/>
      </w:pPr>
      <w:bookmarkStart w:id="3" w:name="P63"/>
      <w:bookmarkEnd w:id="3"/>
      <w:r>
        <w:t>- поступлений от оказания учреждением услуг,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 (в том числе плата за социальные услуги, оказываемые в учреждениях).</w:t>
      </w:r>
    </w:p>
    <w:p w:rsidR="00716144" w:rsidRDefault="00716144">
      <w:pPr>
        <w:pStyle w:val="ConsPlusNormal"/>
        <w:ind w:firstLine="540"/>
        <w:jc w:val="both"/>
      </w:pPr>
      <w:r>
        <w:t>Суммы публичных обязательств перед физическим лицом, подлежащих исполнению в денежной форме, полномочия по исполнению которых от имени управления переданы в установленном порядке учреждению, указываются справочно.</w:t>
      </w:r>
    </w:p>
    <w:p w:rsidR="00716144" w:rsidRDefault="00716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144" w:rsidRDefault="0071614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16144" w:rsidRDefault="0071614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имеются в виду абзацы первый и второй пункта 5 Порядка, а не пункта 6.</w:t>
      </w:r>
    </w:p>
    <w:p w:rsidR="00716144" w:rsidRDefault="00716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144" w:rsidRDefault="00716144">
      <w:pPr>
        <w:pStyle w:val="ConsPlusNormal"/>
        <w:ind w:firstLine="540"/>
        <w:jc w:val="both"/>
      </w:pPr>
      <w:r>
        <w:t xml:space="preserve">6. Поступления, указанные в </w:t>
      </w:r>
      <w:hyperlink w:anchor="P61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62" w:history="1">
        <w:r>
          <w:rPr>
            <w:color w:val="0000FF"/>
          </w:rPr>
          <w:t>втором пункта 6</w:t>
        </w:r>
      </w:hyperlink>
      <w:r>
        <w:t>, формируются учреждением на основании информации, доведенной комитетом по социальной защите населения Ленинградской области на этапе формирования проекта бюджета на очередной финансовый год.</w:t>
      </w:r>
    </w:p>
    <w:p w:rsidR="00716144" w:rsidRDefault="00716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144" w:rsidRDefault="0071614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16144" w:rsidRDefault="00716144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абзац третий в пункте 6 </w:t>
      </w:r>
      <w:r>
        <w:rPr>
          <w:color w:val="0A2666"/>
        </w:rPr>
        <w:lastRenderedPageBreak/>
        <w:t>отсутствует, имеется в виду абзац третий пункта 5 Порядка.</w:t>
      </w:r>
    </w:p>
    <w:p w:rsidR="00716144" w:rsidRDefault="00716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144" w:rsidRDefault="00716144">
      <w:pPr>
        <w:pStyle w:val="ConsPlusNormal"/>
        <w:ind w:firstLine="540"/>
        <w:jc w:val="both"/>
      </w:pPr>
      <w:r>
        <w:t xml:space="preserve">Объем поступлений, указанных в </w:t>
      </w:r>
      <w:hyperlink w:anchor="P63" w:history="1">
        <w:r>
          <w:rPr>
            <w:color w:val="0000FF"/>
          </w:rPr>
          <w:t>абзаце третьем пункта 6</w:t>
        </w:r>
      </w:hyperlink>
      <w:r>
        <w:t>, рассчитывается исходя из планируемого объема оказания услуг и прогнозируемой стоимости.</w:t>
      </w:r>
    </w:p>
    <w:p w:rsidR="00716144" w:rsidRDefault="00716144">
      <w:pPr>
        <w:pStyle w:val="ConsPlusNormal"/>
        <w:ind w:firstLine="540"/>
        <w:jc w:val="both"/>
      </w:pPr>
      <w:r>
        <w:t>7. Плановые показатели по выплатам формируются учреждением с детализацией до уровня групп и статей классификации операций сектора государственного управления бюджетной классификации Российской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716144" w:rsidRDefault="00716144">
      <w:pPr>
        <w:pStyle w:val="ConsPlusNormal"/>
        <w:ind w:firstLine="540"/>
        <w:jc w:val="both"/>
      </w:pPr>
      <w:r>
        <w:t>8. Плановые объемы выплат, связанных с выполнением учреждением государственного задания, формируются на основе нормативных затрат, определенных в соответствии с утвержденным Порядком расчета нормативных затрат на оказание государственных услуг (работ), оказываемых физическим и юридическим лицам государственными учреждениями, подведомственными комитету по социальной защите населения Ленинградской области, и нормативных затрат на содержание имущества государственных учреждений, подведомственных комитету по социальной защите населения Ленинградской области.</w:t>
      </w:r>
    </w:p>
    <w:p w:rsidR="00716144" w:rsidRDefault="00716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144" w:rsidRDefault="0071614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16144" w:rsidRDefault="0071614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16144" w:rsidRDefault="00716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144" w:rsidRDefault="00716144">
      <w:pPr>
        <w:pStyle w:val="ConsPlusNormal"/>
        <w:ind w:firstLine="540"/>
        <w:jc w:val="both"/>
      </w:pPr>
      <w:r>
        <w:t>11. Объемы планируемых выплат, источником финансового обеспечения которых являются поступления от оказания учреждением услуг,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пунктом 2.2 Порядка расходования государственными бюджетными учреждениями социального обслуживания, подведомственными комитету по социальной защите населения Ленинградской области, средств, образовавшихся в результате взимания платы за предоставление социальных услуг, утвержденным Приказом комитета по социальной защите населения Ленинградской области.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jc w:val="center"/>
        <w:outlineLvl w:val="1"/>
      </w:pPr>
      <w:r>
        <w:t>III. Порядок утверждения Плана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  <w:r>
        <w:t>12. План утверждается председателем комитета по социальной защите населения Ленинградской области после принятия в установленном порядке областного закона о бюджете Ленинградской области на очередной финансовый год и плановый период в срок не позднее одного месяца после официального опубликования областного закона о бюджете Ленинградской области на очередной финансовый год и плановый период.</w:t>
      </w:r>
    </w:p>
    <w:p w:rsidR="00716144" w:rsidRDefault="00716144">
      <w:pPr>
        <w:pStyle w:val="ConsPlusNormal"/>
        <w:ind w:firstLine="540"/>
        <w:jc w:val="both"/>
      </w:pPr>
      <w:r>
        <w:t>План подписывается должностными лицами, ответственными за содержащиеся в Плане данные, - руководителем учреждения, главным бухгалтером учреждения и исполнителем документа.</w:t>
      </w:r>
    </w:p>
    <w:p w:rsidR="00716144" w:rsidRDefault="00716144">
      <w:pPr>
        <w:pStyle w:val="ConsPlusNormal"/>
        <w:ind w:firstLine="540"/>
        <w:jc w:val="both"/>
      </w:pPr>
      <w:r>
        <w:t>13. План при необходимости уточняется учреждением, подписывается должностными лицами, ответственными за внесение изменений данных в Плане, - руководителем учреждения, главным бухгалтером учреждения, исполнителем документа и направляется на утверждение председателю комитета по социальной защите населения Ленинградской области (далее - План с учетом изменений).</w:t>
      </w:r>
    </w:p>
    <w:p w:rsidR="00716144" w:rsidRDefault="00716144">
      <w:pPr>
        <w:pStyle w:val="ConsPlusNormal"/>
        <w:ind w:firstLine="540"/>
        <w:jc w:val="both"/>
      </w:pPr>
      <w:r>
        <w:t>Уточнение показателей Плана, связанных с внесением изменений в областной закон об областном бюджете Ленинградской области на очередной финансовый год и плановый период, осуществляется учреждением не позднее одного месяца после официального опубликования внесения изменений в областной закон об областном бюджете Ленинградской области на очередной финансовый год и плановый период.</w:t>
      </w:r>
    </w:p>
    <w:p w:rsidR="00716144" w:rsidRDefault="00716144">
      <w:pPr>
        <w:pStyle w:val="ConsPlusNormal"/>
        <w:ind w:firstLine="540"/>
        <w:jc w:val="both"/>
      </w:pPr>
      <w:r>
        <w:t>Уточнение показателей Плана, связанных с выполнением государственного задания, осуществляется с учетом изменения показателей утвержденного государственного задания и размера субсидии на выполнение государственного задания.</w:t>
      </w:r>
    </w:p>
    <w:p w:rsidR="00716144" w:rsidRDefault="00716144">
      <w:pPr>
        <w:pStyle w:val="ConsPlusNormal"/>
        <w:ind w:firstLine="540"/>
        <w:jc w:val="both"/>
      </w:pPr>
      <w:r>
        <w:t xml:space="preserve">При внесении изменений показатели Плана с учетом изменений не должны вступать в противоречие в части кассовых операций по выплатам, проведенным до внесения изменения в </w:t>
      </w:r>
      <w:r>
        <w:lastRenderedPageBreak/>
        <w:t>План.</w:t>
      </w:r>
    </w:p>
    <w:p w:rsidR="00716144" w:rsidRDefault="00716144">
      <w:pPr>
        <w:pStyle w:val="ConsPlusNormal"/>
        <w:ind w:firstLine="540"/>
        <w:jc w:val="both"/>
      </w:pPr>
      <w:r>
        <w:t>14. Внесение изменений в План, не связанных с принятием внесений изменений в областной закон о бюджете Ленинградской области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jc w:val="right"/>
        <w:outlineLvl w:val="0"/>
      </w:pPr>
      <w:r>
        <w:t>ПРИЛОЖЕНИЕ 2</w:t>
      </w:r>
    </w:p>
    <w:p w:rsidR="00716144" w:rsidRDefault="00716144">
      <w:pPr>
        <w:pStyle w:val="ConsPlusNormal"/>
        <w:jc w:val="right"/>
      </w:pPr>
      <w:r>
        <w:t>к приказу Комитета</w:t>
      </w:r>
    </w:p>
    <w:p w:rsidR="00716144" w:rsidRDefault="00716144">
      <w:pPr>
        <w:pStyle w:val="ConsPlusNormal"/>
        <w:jc w:val="right"/>
      </w:pPr>
      <w:r>
        <w:t>по социальной защите населения</w:t>
      </w:r>
    </w:p>
    <w:p w:rsidR="00716144" w:rsidRDefault="00716144">
      <w:pPr>
        <w:pStyle w:val="ConsPlusNormal"/>
        <w:jc w:val="right"/>
      </w:pPr>
      <w:r>
        <w:t>Ленинградской области</w:t>
      </w:r>
    </w:p>
    <w:p w:rsidR="00716144" w:rsidRDefault="00716144">
      <w:pPr>
        <w:pStyle w:val="ConsPlusNormal"/>
        <w:jc w:val="right"/>
      </w:pPr>
      <w:r>
        <w:t>от 28.11.2014 N 32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nformat"/>
        <w:jc w:val="both"/>
      </w:pPr>
      <w:r>
        <w:t xml:space="preserve">            СОГЛАСОВАНО                              УТВЕРЖДАЮ</w:t>
      </w:r>
    </w:p>
    <w:p w:rsidR="00716144" w:rsidRDefault="00716144">
      <w:pPr>
        <w:pStyle w:val="ConsPlusNonformat"/>
        <w:jc w:val="both"/>
      </w:pPr>
      <w:r>
        <w:t xml:space="preserve"> Заместитель председателя комитета      Председатель комитета по социальной</w:t>
      </w:r>
    </w:p>
    <w:p w:rsidR="00716144" w:rsidRDefault="00716144">
      <w:pPr>
        <w:pStyle w:val="ConsPlusNonformat"/>
        <w:jc w:val="both"/>
      </w:pPr>
      <w:r>
        <w:t xml:space="preserve">  по социальной защите населения          защите населения Ленинградской</w:t>
      </w:r>
    </w:p>
    <w:p w:rsidR="00716144" w:rsidRDefault="00716144">
      <w:pPr>
        <w:pStyle w:val="ConsPlusNonformat"/>
        <w:jc w:val="both"/>
      </w:pPr>
      <w:r>
        <w:t xml:space="preserve">       Ленинградской области                         области</w:t>
      </w:r>
    </w:p>
    <w:p w:rsidR="00716144" w:rsidRDefault="00716144">
      <w:pPr>
        <w:pStyle w:val="ConsPlusNonformat"/>
        <w:jc w:val="both"/>
      </w:pPr>
      <w:r>
        <w:t>______________  __________________     ______________  __________________</w:t>
      </w:r>
    </w:p>
    <w:p w:rsidR="00716144" w:rsidRDefault="00716144">
      <w:pPr>
        <w:pStyle w:val="ConsPlusNonformat"/>
        <w:jc w:val="both"/>
      </w:pPr>
      <w:r>
        <w:t xml:space="preserve">   (подпись)                              (подпись)</w:t>
      </w:r>
    </w:p>
    <w:p w:rsidR="00716144" w:rsidRDefault="00716144">
      <w:pPr>
        <w:pStyle w:val="ConsPlusNonformat"/>
        <w:jc w:val="both"/>
      </w:pPr>
    </w:p>
    <w:p w:rsidR="00716144" w:rsidRDefault="00716144">
      <w:pPr>
        <w:pStyle w:val="ConsPlusNonformat"/>
        <w:jc w:val="both"/>
      </w:pPr>
      <w:r>
        <w:t xml:space="preserve">                                       М.П.</w:t>
      </w:r>
    </w:p>
    <w:p w:rsidR="00716144" w:rsidRDefault="00716144">
      <w:pPr>
        <w:pStyle w:val="ConsPlusNonformat"/>
        <w:jc w:val="both"/>
      </w:pPr>
    </w:p>
    <w:p w:rsidR="00716144" w:rsidRDefault="00716144">
      <w:pPr>
        <w:pStyle w:val="ConsPlusNonformat"/>
        <w:jc w:val="both"/>
      </w:pPr>
      <w:r>
        <w:t xml:space="preserve">  "____" ________________ 201__ г.       "____" ________________ 201__ г.</w:t>
      </w:r>
    </w:p>
    <w:p w:rsidR="00716144" w:rsidRDefault="00716144">
      <w:pPr>
        <w:pStyle w:val="ConsPlusNonformat"/>
        <w:jc w:val="both"/>
      </w:pPr>
    </w:p>
    <w:p w:rsidR="00716144" w:rsidRDefault="00716144">
      <w:pPr>
        <w:pStyle w:val="ConsPlusNonformat"/>
        <w:jc w:val="both"/>
      </w:pPr>
      <w:bookmarkStart w:id="4" w:name="P114"/>
      <w:bookmarkEnd w:id="4"/>
      <w:r>
        <w:t xml:space="preserve">                 ПЛАН ФИНАНСОВО-ХОЗЯЙСТВЕННОЙ ДЕЯТЕЛЬНОСТИ</w:t>
      </w:r>
    </w:p>
    <w:p w:rsidR="00716144" w:rsidRDefault="00716144">
      <w:pPr>
        <w:pStyle w:val="ConsPlusNonformat"/>
        <w:jc w:val="both"/>
      </w:pPr>
      <w:r>
        <w:t xml:space="preserve">                               на 201__ год</w:t>
      </w:r>
    </w:p>
    <w:p w:rsidR="00716144" w:rsidRDefault="00716144">
      <w:pPr>
        <w:pStyle w:val="ConsPlusNonformat"/>
        <w:jc w:val="both"/>
      </w:pP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  КОДЫ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Форма по КФД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 xml:space="preserve">                 от "___" _________ 20___ года                Дата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>Наименование государственного                              по ОКПО │      │</w:t>
      </w:r>
    </w:p>
    <w:p w:rsidR="00716144" w:rsidRDefault="00716144">
      <w:pPr>
        <w:pStyle w:val="ConsPlusNonformat"/>
        <w:jc w:val="both"/>
      </w:pPr>
      <w:r>
        <w:t>бюджетного учреждения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>(подразделения)                                                   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>Адрес фактического                                                 │      │</w:t>
      </w:r>
    </w:p>
    <w:p w:rsidR="00716144" w:rsidRDefault="00716144">
      <w:pPr>
        <w:pStyle w:val="ConsPlusNonformat"/>
        <w:jc w:val="both"/>
      </w:pPr>
      <w:r>
        <w:t>местонахождения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>Идентификационный номер налогоплательщика                          │      │</w:t>
      </w:r>
    </w:p>
    <w:p w:rsidR="00716144" w:rsidRDefault="00716144">
      <w:pPr>
        <w:pStyle w:val="ConsPlusNonformat"/>
        <w:jc w:val="both"/>
      </w:pPr>
      <w:r>
        <w:t>(ИНН)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>Код причины постановки на учет (КПП)                              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>Единица измерения: рублей                                         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716144" w:rsidRDefault="00716144">
      <w:pPr>
        <w:pStyle w:val="ConsPlusNonformat"/>
        <w:jc w:val="both"/>
      </w:pPr>
      <w:r>
        <w:lastRenderedPageBreak/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>Наименование органа,             Комитет по социальной             │      │</w:t>
      </w:r>
    </w:p>
    <w:p w:rsidR="00716144" w:rsidRDefault="00716144">
      <w:pPr>
        <w:pStyle w:val="ConsPlusNonformat"/>
        <w:jc w:val="both"/>
      </w:pPr>
      <w:r>
        <w:t>осуществляющего функции и          защите населения                ├──────┤</w:t>
      </w:r>
    </w:p>
    <w:p w:rsidR="00716144" w:rsidRDefault="00716144">
      <w:pPr>
        <w:pStyle w:val="ConsPlusNonformat"/>
        <w:jc w:val="both"/>
      </w:pPr>
      <w:r>
        <w:t>полномочия учредителя            Ленинградской области             │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по ОКЕИ │  383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 └──────┘</w:t>
      </w:r>
    </w:p>
    <w:p w:rsidR="00716144" w:rsidRDefault="00716144">
      <w:pPr>
        <w:pStyle w:val="ConsPlusNormal"/>
      </w:pPr>
    </w:p>
    <w:p w:rsidR="00716144" w:rsidRDefault="00716144">
      <w:pPr>
        <w:pStyle w:val="ConsPlusNormal"/>
        <w:jc w:val="center"/>
        <w:outlineLvl w:val="1"/>
      </w:pPr>
      <w:r>
        <w:t>I. Сведения о деятельности государственного бюджетного</w:t>
      </w:r>
    </w:p>
    <w:p w:rsidR="00716144" w:rsidRDefault="00716144">
      <w:pPr>
        <w:pStyle w:val="ConsPlusNormal"/>
        <w:jc w:val="center"/>
      </w:pPr>
      <w:r>
        <w:t>учреждения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  <w:r>
        <w:t>1.1. Цели деятельности государственного бюджетного учреждения:</w:t>
      </w:r>
    </w:p>
    <w:p w:rsidR="00716144" w:rsidRDefault="00716144">
      <w:pPr>
        <w:pStyle w:val="ConsPlusNormal"/>
        <w:ind w:firstLine="540"/>
        <w:jc w:val="both"/>
      </w:pPr>
      <w:r>
        <w:t>1.2. Виды деятельности государственного бюджетного учреждения:</w:t>
      </w:r>
    </w:p>
    <w:p w:rsidR="00716144" w:rsidRDefault="00716144">
      <w:pPr>
        <w:pStyle w:val="ConsPlusNormal"/>
        <w:ind w:firstLine="540"/>
        <w:jc w:val="both"/>
      </w:pPr>
      <w:r>
        <w:t>1.3. Перечень услуг (работ), осуществляемых на платной основе: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sectPr w:rsidR="00716144" w:rsidSect="008A1D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144" w:rsidRDefault="00716144">
      <w:pPr>
        <w:pStyle w:val="ConsPlusNormal"/>
        <w:jc w:val="center"/>
        <w:outlineLvl w:val="1"/>
      </w:pPr>
      <w:r>
        <w:lastRenderedPageBreak/>
        <w:t>II. Показатели финансового состояния государственного</w:t>
      </w:r>
    </w:p>
    <w:p w:rsidR="00716144" w:rsidRDefault="00716144">
      <w:pPr>
        <w:pStyle w:val="ConsPlusNormal"/>
        <w:jc w:val="center"/>
      </w:pPr>
      <w:r>
        <w:t>бюджетного учреждения</w:t>
      </w:r>
    </w:p>
    <w:p w:rsidR="00716144" w:rsidRDefault="0071614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814"/>
      </w:tblGrid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bottom"/>
          </w:tcPr>
          <w:p w:rsidR="00716144" w:rsidRDefault="00716144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  <w:outlineLvl w:val="2"/>
            </w:pPr>
            <w:r>
              <w:t>I. Нефинансовые активы, всего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из них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в том числе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1.1.1. Стоимость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1.1.2. Стоимость имущества, приобретенного государственным бюджетным учреждением за счет выделенных собственником имущества учреждения средств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1.1.3. Стоимость имущества, приобретенного государственным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1.1.4. Остаточная стоимость недвижимого государственного имущества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1.2. Общая балансовая стоимость движимого государственного имущества, всего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в том числе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1.2.1. Общая балансовая стоимость особо ценного движимого имущества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1.2.2. Остаточная стоимость особо ценного движимого имущества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  <w:outlineLvl w:val="2"/>
            </w:pPr>
            <w:r>
              <w:t>II. Финансовые активы, всего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lastRenderedPageBreak/>
              <w:t>из них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2.1. Дебиторская задолженность по доходам, полученным за счет средств областного бюджета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2.2. Дебиторская задолженность по доходам, полученным от платной и иной приносящей доход деятельности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2.3. Дебиторская задолженность по расходам за счет средств областного бюджета, всего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в том числе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2.3.1. по выданным авансам на услуги связи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2.3.2. по выданным авансам на транспортные услуги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2.3.3. по выданным авансам на коммунальные услуги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2.3.4. по выданным авансам на услуги по содержанию имущества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2.3.5. по выданным авансам на прочие услуги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2.3.6. по выданным авансам на приобретение основных средств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2.3.7. по выданным авансам на приобретение нематериальных активов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</w:tcPr>
          <w:p w:rsidR="00716144" w:rsidRDefault="00716144">
            <w:pPr>
              <w:pStyle w:val="ConsPlusNormal"/>
            </w:pPr>
            <w:r>
              <w:t>2.3.8. по выданным авансам на приобретение непроизведенных активов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2.3.9. по выданным авансам на приобретение материальных запасов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2.3.10. по выданным авансам на прочие расходы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2.4. Дебиторская задолженность по расходам от платной и иной приносящей доход деятельности, всего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в том числе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lastRenderedPageBreak/>
              <w:t>2.4.1. по выданным авансам на услуги связи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2.4.2. по выданным авансам на транспортные услуги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2.4.3. по выданным авансам на коммунальные услуги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2.4.4. по выданным авансам на услуги по содержанию имущества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2.4.5. по выданным авансам на прочие услуги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2.4.6. по выданным авансам на приобретение основных средств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2.4.7. по выданным авансам на приобретение нематериальных активов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2.4.8. по выданным авансам на приобретение непроизведенных активов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2.4.9. по выданным авансам на приобретение материальных запасов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2.4.10. по выданным авансам на прочие расходы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  <w:outlineLvl w:val="2"/>
            </w:pPr>
            <w:r>
              <w:t>III. Обязательства, всего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из них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3.1. Просроченная кредиторская задолженность, всего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в том числе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3.1.1. за счет средств областного бюджета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3.1.2. за счет доходов, полученных от платной и иной приносящей доход деятельности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 Кредиторская задолженность по расчетам с поставщиками и подрядчиками за счет средств областного бюджета, всего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в том числе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lastRenderedPageBreak/>
              <w:t>3.2.1. по начислению на выплаты по оплате труда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3.2.2. по оплате услуг связи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3.2.3. по оплате транспортных услуг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3.2.4. по оплате коммунальных услуг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3.2.5. по оплате услуг по содержанию имущества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3.2.6. по оплате прочих услуг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3.2.7. по приобретению основных средств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3.2.8. по приобретению нематериальных активов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3.2.9. по приобретению непроизведенных активов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3.2.10. по приобретению материальных запасов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3.2.11. по оплате прочих расходов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3.2.12. по платежам в бюджет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3.2.13. по прочим расчетам с кредиторами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из них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в том числе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3.3.1. по начислению на выплаты по оплате труда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3.3.2. по оплате услуг связи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lastRenderedPageBreak/>
              <w:t>3.3.3. по оплате транспортных услуг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3.3.4. по оплате коммунальных услуг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3.3.5. по оплате услуг по содержанию имущества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3.3.6. по оплате прочих услуг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3.3.7. по приобретению основных средств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3.3.8. по приобретению нематериальных активов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3.3.9. по приобретению непроизведенных активов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3.3.10. по приобретению материальных запасов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3.3.11. по оплате прочих расходов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3.3.12. по платежам в бюджет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7824" w:type="dxa"/>
            <w:vAlign w:val="bottom"/>
          </w:tcPr>
          <w:p w:rsidR="00716144" w:rsidRDefault="00716144">
            <w:pPr>
              <w:pStyle w:val="ConsPlusNormal"/>
            </w:pPr>
            <w:r>
              <w:t>3.3.13. по прочим расчетам с кредиторами</w:t>
            </w:r>
          </w:p>
        </w:tc>
        <w:tc>
          <w:tcPr>
            <w:tcW w:w="1814" w:type="dxa"/>
          </w:tcPr>
          <w:p w:rsidR="00716144" w:rsidRDefault="00716144">
            <w:pPr>
              <w:pStyle w:val="ConsPlusNormal"/>
            </w:pPr>
          </w:p>
        </w:tc>
      </w:tr>
    </w:tbl>
    <w:p w:rsidR="00716144" w:rsidRDefault="00716144">
      <w:pPr>
        <w:pStyle w:val="ConsPlusNormal"/>
      </w:pPr>
    </w:p>
    <w:p w:rsidR="00716144" w:rsidRDefault="00716144">
      <w:pPr>
        <w:pStyle w:val="ConsPlusNormal"/>
        <w:jc w:val="center"/>
        <w:outlineLvl w:val="1"/>
      </w:pPr>
      <w:r>
        <w:t>III. Показатели по поступлениям и выплатам учреждения</w:t>
      </w:r>
    </w:p>
    <w:p w:rsidR="00716144" w:rsidRDefault="0071614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154"/>
        <w:gridCol w:w="850"/>
        <w:gridCol w:w="1564"/>
        <w:gridCol w:w="1757"/>
      </w:tblGrid>
      <w:tr w:rsidR="00716144">
        <w:tc>
          <w:tcPr>
            <w:tcW w:w="3798" w:type="dxa"/>
            <w:vMerge w:val="restart"/>
          </w:tcPr>
          <w:p w:rsidR="00716144" w:rsidRDefault="007161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vMerge w:val="restart"/>
          </w:tcPr>
          <w:p w:rsidR="00716144" w:rsidRDefault="00716144">
            <w:pPr>
              <w:pStyle w:val="ConsPlusNormal"/>
              <w:jc w:val="center"/>
            </w:pPr>
            <w: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850" w:type="dxa"/>
            <w:vMerge w:val="restart"/>
          </w:tcPr>
          <w:p w:rsidR="00716144" w:rsidRDefault="007161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21" w:type="dxa"/>
            <w:gridSpan w:val="2"/>
          </w:tcPr>
          <w:p w:rsidR="00716144" w:rsidRDefault="0071614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16144">
        <w:tc>
          <w:tcPr>
            <w:tcW w:w="3798" w:type="dxa"/>
            <w:vMerge/>
          </w:tcPr>
          <w:p w:rsidR="00716144" w:rsidRDefault="00716144"/>
        </w:tc>
        <w:tc>
          <w:tcPr>
            <w:tcW w:w="2154" w:type="dxa"/>
            <w:vMerge/>
          </w:tcPr>
          <w:p w:rsidR="00716144" w:rsidRDefault="00716144"/>
        </w:tc>
        <w:tc>
          <w:tcPr>
            <w:tcW w:w="850" w:type="dxa"/>
            <w:vMerge/>
          </w:tcPr>
          <w:p w:rsidR="00716144" w:rsidRDefault="00716144"/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 xml:space="preserve">операции по лицевым счетам, открытым в органах, осуществляющих ведение лицевых счетов </w:t>
            </w:r>
            <w:r>
              <w:lastRenderedPageBreak/>
              <w:t>учреждений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lastRenderedPageBreak/>
              <w:t>операции по лицевым счетам, открытым в кредитных организациях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5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Планируемый остаток средств на начало планируемого года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Поступления, всего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Субсидии на выполнение государственного задания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Целевые субсидии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Поступления от оказания государственным бюджетным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в том числе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Услуга N 1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Услуга N 2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Поступления от иной приносящей доход деятельности, всего: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lastRenderedPageBreak/>
              <w:t>в том числе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плата за социальные услуги, оказываемые в учреждении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Поступления от реализации ценных бумаг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Планируемый остаток средств на конец планируемого года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</w:tbl>
    <w:p w:rsidR="00716144" w:rsidRDefault="0071614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154"/>
        <w:gridCol w:w="850"/>
        <w:gridCol w:w="1564"/>
        <w:gridCol w:w="1757"/>
      </w:tblGrid>
      <w:tr w:rsidR="00716144">
        <w:tc>
          <w:tcPr>
            <w:tcW w:w="3798" w:type="dxa"/>
            <w:vMerge w:val="restart"/>
          </w:tcPr>
          <w:p w:rsidR="00716144" w:rsidRDefault="007161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vMerge w:val="restart"/>
          </w:tcPr>
          <w:p w:rsidR="00716144" w:rsidRDefault="00716144">
            <w:pPr>
              <w:pStyle w:val="ConsPlusNormal"/>
              <w:jc w:val="center"/>
            </w:pPr>
            <w: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850" w:type="dxa"/>
            <w:vMerge w:val="restart"/>
          </w:tcPr>
          <w:p w:rsidR="00716144" w:rsidRDefault="007161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21" w:type="dxa"/>
            <w:gridSpan w:val="2"/>
          </w:tcPr>
          <w:p w:rsidR="00716144" w:rsidRDefault="0071614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16144">
        <w:tc>
          <w:tcPr>
            <w:tcW w:w="3798" w:type="dxa"/>
            <w:vMerge/>
          </w:tcPr>
          <w:p w:rsidR="00716144" w:rsidRDefault="00716144"/>
        </w:tc>
        <w:tc>
          <w:tcPr>
            <w:tcW w:w="2154" w:type="dxa"/>
            <w:vMerge/>
          </w:tcPr>
          <w:p w:rsidR="00716144" w:rsidRDefault="00716144"/>
        </w:tc>
        <w:tc>
          <w:tcPr>
            <w:tcW w:w="850" w:type="dxa"/>
            <w:vMerge/>
          </w:tcPr>
          <w:p w:rsidR="00716144" w:rsidRDefault="00716144"/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средства, полученные от платной и иной приносящей доход деятельности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5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Выплаты, всего: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в том числе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Оплата труда и начисления на выплаты по оплате труда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из них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Заработная плата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lastRenderedPageBreak/>
              <w:t>Прочие выплаты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Оплата работ, услуг, всего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из них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Услуги связи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Безвозмездные перечисления организациям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из них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Социальное обеспечение, всего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из них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 xml:space="preserve">Пособия по социальной помощи </w:t>
            </w:r>
            <w:r>
              <w:lastRenderedPageBreak/>
              <w:t>населению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Прочие расходы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Поступление нефинансовых активов, всего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из них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Увеличение стоимости непроизводственных активов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Поступление финансовых активов, всего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из них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3798" w:type="dxa"/>
          </w:tcPr>
          <w:p w:rsidR="00716144" w:rsidRDefault="00716144">
            <w:pPr>
              <w:pStyle w:val="ConsPlusNormal"/>
            </w:pPr>
            <w:r>
              <w:t>Увеличение стоимости акций и иных форм участия в капитале</w:t>
            </w:r>
          </w:p>
        </w:tc>
        <w:tc>
          <w:tcPr>
            <w:tcW w:w="2154" w:type="dxa"/>
          </w:tcPr>
          <w:p w:rsidR="00716144" w:rsidRDefault="0071614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50" w:type="dxa"/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</w:tcPr>
          <w:p w:rsidR="00716144" w:rsidRDefault="0071614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16144" w:rsidRDefault="00716144">
            <w:pPr>
              <w:pStyle w:val="ConsPlusNormal"/>
              <w:jc w:val="center"/>
            </w:pPr>
          </w:p>
        </w:tc>
      </w:tr>
    </w:tbl>
    <w:p w:rsidR="00716144" w:rsidRDefault="00716144">
      <w:pPr>
        <w:sectPr w:rsidR="007161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6144" w:rsidRDefault="00716144">
      <w:pPr>
        <w:pStyle w:val="ConsPlusNormal"/>
      </w:pPr>
    </w:p>
    <w:p w:rsidR="00716144" w:rsidRDefault="00716144">
      <w:pPr>
        <w:pStyle w:val="ConsPlusNormal"/>
        <w:ind w:firstLine="540"/>
        <w:jc w:val="both"/>
      </w:pPr>
      <w:r>
        <w:t>Справочно:</w:t>
      </w:r>
    </w:p>
    <w:p w:rsidR="00716144" w:rsidRDefault="0071614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154"/>
        <w:gridCol w:w="850"/>
        <w:gridCol w:w="1564"/>
        <w:gridCol w:w="1757"/>
      </w:tblGrid>
      <w:tr w:rsidR="00716144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16144" w:rsidRDefault="00716144">
            <w:pPr>
              <w:pStyle w:val="ConsPlusNormal"/>
            </w:pPr>
            <w:r>
              <w:t>Объем публичных обязательств, всего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16144" w:rsidRDefault="007161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6144" w:rsidRDefault="0071614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716144" w:rsidRDefault="00716144">
            <w:pPr>
              <w:pStyle w:val="ConsPlusNormal"/>
              <w:jc w:val="righ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16144" w:rsidRDefault="00716144">
            <w:pPr>
              <w:pStyle w:val="ConsPlusNormal"/>
              <w:jc w:val="right"/>
            </w:pPr>
          </w:p>
        </w:tc>
      </w:tr>
    </w:tbl>
    <w:p w:rsidR="00716144" w:rsidRDefault="00716144">
      <w:pPr>
        <w:pStyle w:val="ConsPlusNormal"/>
      </w:pPr>
    </w:p>
    <w:p w:rsidR="00716144" w:rsidRDefault="00716144">
      <w:pPr>
        <w:pStyle w:val="ConsPlusNonformat"/>
        <w:jc w:val="both"/>
      </w:pPr>
      <w:r>
        <w:t>Руководитель учреждения       ________________     ________________________</w:t>
      </w:r>
    </w:p>
    <w:p w:rsidR="00716144" w:rsidRDefault="00716144">
      <w:pPr>
        <w:pStyle w:val="ConsPlusNonformat"/>
        <w:jc w:val="both"/>
      </w:pPr>
      <w:r>
        <w:t>М.П.                              (подпись)          (расшифровка подписи)</w:t>
      </w:r>
    </w:p>
    <w:p w:rsidR="00716144" w:rsidRDefault="00716144">
      <w:pPr>
        <w:pStyle w:val="ConsPlusNonformat"/>
        <w:jc w:val="both"/>
      </w:pPr>
    </w:p>
    <w:p w:rsidR="00716144" w:rsidRDefault="00716144">
      <w:pPr>
        <w:pStyle w:val="ConsPlusNonformat"/>
        <w:jc w:val="both"/>
      </w:pPr>
      <w:r>
        <w:t>Главный бухгалтер             ________________     ________________________</w:t>
      </w:r>
    </w:p>
    <w:p w:rsidR="00716144" w:rsidRDefault="00716144">
      <w:pPr>
        <w:pStyle w:val="ConsPlusNonformat"/>
        <w:jc w:val="both"/>
      </w:pPr>
      <w:r>
        <w:t xml:space="preserve">                                  (подпись)          (расшифровка подписи)</w:t>
      </w:r>
    </w:p>
    <w:p w:rsidR="00716144" w:rsidRDefault="00716144">
      <w:pPr>
        <w:pStyle w:val="ConsPlusNonformat"/>
        <w:jc w:val="both"/>
      </w:pPr>
    </w:p>
    <w:p w:rsidR="00716144" w:rsidRDefault="00716144">
      <w:pPr>
        <w:pStyle w:val="ConsPlusNonformat"/>
        <w:jc w:val="both"/>
      </w:pPr>
      <w:r>
        <w:t>Исполнитель __________________     _________     _____________    _________</w:t>
      </w:r>
    </w:p>
    <w:p w:rsidR="00716144" w:rsidRDefault="00716144">
      <w:pPr>
        <w:pStyle w:val="ConsPlusNonformat"/>
        <w:jc w:val="both"/>
      </w:pPr>
      <w:r>
        <w:t xml:space="preserve">                (должность)        (подпись)     (расшифровка     (телефон)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подписи)</w:t>
      </w:r>
    </w:p>
    <w:p w:rsidR="00716144" w:rsidRDefault="00716144">
      <w:pPr>
        <w:pStyle w:val="ConsPlusNonformat"/>
        <w:jc w:val="both"/>
      </w:pPr>
    </w:p>
    <w:p w:rsidR="00716144" w:rsidRDefault="00716144">
      <w:pPr>
        <w:pStyle w:val="ConsPlusNonformat"/>
        <w:jc w:val="both"/>
      </w:pPr>
      <w:r>
        <w:t>СОГЛАСОВАНО:</w:t>
      </w:r>
    </w:p>
    <w:p w:rsidR="00716144" w:rsidRDefault="00716144">
      <w:pPr>
        <w:pStyle w:val="ConsPlusNonformat"/>
        <w:jc w:val="both"/>
      </w:pPr>
      <w:r>
        <w:t>Начальник отдела экономического анализа</w:t>
      </w:r>
    </w:p>
    <w:p w:rsidR="00716144" w:rsidRDefault="00716144">
      <w:pPr>
        <w:pStyle w:val="ConsPlusNonformat"/>
        <w:jc w:val="both"/>
      </w:pPr>
      <w:r>
        <w:t>и бюджетного планирования</w:t>
      </w:r>
    </w:p>
    <w:p w:rsidR="00716144" w:rsidRDefault="00716144">
      <w:pPr>
        <w:sectPr w:rsidR="007161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jc w:val="right"/>
        <w:outlineLvl w:val="0"/>
      </w:pPr>
      <w:r>
        <w:t>ПРИЛОЖЕНИЕ 3</w:t>
      </w:r>
    </w:p>
    <w:p w:rsidR="00716144" w:rsidRDefault="00716144">
      <w:pPr>
        <w:pStyle w:val="ConsPlusNormal"/>
        <w:jc w:val="right"/>
      </w:pPr>
      <w:r>
        <w:t>к приказу Комитета</w:t>
      </w:r>
    </w:p>
    <w:p w:rsidR="00716144" w:rsidRDefault="00716144">
      <w:pPr>
        <w:pStyle w:val="ConsPlusNormal"/>
        <w:jc w:val="right"/>
      </w:pPr>
      <w:r>
        <w:t>по социальной защите населения</w:t>
      </w:r>
    </w:p>
    <w:p w:rsidR="00716144" w:rsidRDefault="00716144">
      <w:pPr>
        <w:pStyle w:val="ConsPlusNormal"/>
        <w:jc w:val="right"/>
      </w:pPr>
      <w:r>
        <w:t>Ленинградской области</w:t>
      </w:r>
    </w:p>
    <w:p w:rsidR="00716144" w:rsidRDefault="00716144">
      <w:pPr>
        <w:pStyle w:val="ConsPlusNormal"/>
        <w:jc w:val="right"/>
      </w:pPr>
      <w:r>
        <w:t>от 28.11.2014 N 32</w:t>
      </w:r>
    </w:p>
    <w:p w:rsidR="00716144" w:rsidRDefault="00716144">
      <w:pPr>
        <w:pStyle w:val="ConsPlusNormal"/>
        <w:jc w:val="right"/>
      </w:pPr>
    </w:p>
    <w:p w:rsidR="00716144" w:rsidRDefault="00716144">
      <w:pPr>
        <w:pStyle w:val="ConsPlusTitle"/>
        <w:jc w:val="center"/>
      </w:pPr>
      <w:bookmarkStart w:id="5" w:name="P626"/>
      <w:bookmarkEnd w:id="5"/>
      <w:r>
        <w:t>ПОРЯДОК</w:t>
      </w:r>
    </w:p>
    <w:p w:rsidR="00716144" w:rsidRDefault="00716144">
      <w:pPr>
        <w:pStyle w:val="ConsPlusTitle"/>
        <w:jc w:val="center"/>
      </w:pPr>
      <w:r>
        <w:t>СОСТАВЛЕНИЯ И УТВЕРЖДЕНИЯ ОТЧЕТА О РЕЗУЛЬТАТАХ ДЕЯТЕЛЬНОСТИ</w:t>
      </w:r>
    </w:p>
    <w:p w:rsidR="00716144" w:rsidRDefault="00716144">
      <w:pPr>
        <w:pStyle w:val="ConsPlusTitle"/>
        <w:jc w:val="center"/>
      </w:pPr>
      <w:r>
        <w:t>ГОСУДАРСТВЕННОГО БЮДЖЕТНОГО УЧРЕЖДЕНИЯ СОЦИАЛЬНОГО</w:t>
      </w:r>
    </w:p>
    <w:p w:rsidR="00716144" w:rsidRDefault="00716144">
      <w:pPr>
        <w:pStyle w:val="ConsPlusTitle"/>
        <w:jc w:val="center"/>
      </w:pPr>
      <w:r>
        <w:t>ОБСЛУЖИВАНИЯ, ПОДВЕДОМСТВЕННОГО КОМИТЕТУ ПО СОЦИАЛЬНОЙ</w:t>
      </w:r>
    </w:p>
    <w:p w:rsidR="00716144" w:rsidRDefault="00716144">
      <w:pPr>
        <w:pStyle w:val="ConsPlusTitle"/>
        <w:jc w:val="center"/>
      </w:pPr>
      <w:r>
        <w:t>ЗАЩИТЕ НАСЕЛЕНИЯ ЛЕНИНГРАДСКОЙ ОБЛАСТИ, И ОБ ИСПОЛЬЗОВАНИИ</w:t>
      </w:r>
    </w:p>
    <w:p w:rsidR="00716144" w:rsidRDefault="00716144">
      <w:pPr>
        <w:pStyle w:val="ConsPlusTitle"/>
        <w:jc w:val="center"/>
      </w:pPr>
      <w:r>
        <w:t>ЗАКРЕПЛЕННОГО ЗА НИМ ГОСУДАРСТВЕННОГО ИМУЩЕСТВА</w:t>
      </w:r>
    </w:p>
    <w:p w:rsidR="00716144" w:rsidRDefault="00716144">
      <w:pPr>
        <w:pStyle w:val="ConsPlusTitle"/>
        <w:jc w:val="center"/>
      </w:pPr>
      <w:r>
        <w:t>ЛЕНИНГРАДСКОЙ ОБЛАСТИ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  <w:r>
        <w:t>1. Настоящий Порядок устанавливает правила составления и утверждения отчетов о результатах деятельности государственных бюджетных учреждений социального обслуживания, подведомственных комитету по социальной защите населения Ленинградской области (далее - учреждение), и об использовании закрепленного за ними государственного имущества (далее - Отчет).</w:t>
      </w:r>
    </w:p>
    <w:p w:rsidR="00716144" w:rsidRDefault="00716144">
      <w:pPr>
        <w:pStyle w:val="ConsPlusNormal"/>
        <w:ind w:firstLine="540"/>
        <w:jc w:val="both"/>
      </w:pPr>
      <w:r>
        <w:t>2. Отчет составляется учреждением, его обособленными (структурными) подразделениями, осуществляющими полномочия по ведению бухгалтерского учета, на основании настоящего Порядка и в соответствии с общими требованиями, утвержденными в установленном порядке.</w:t>
      </w:r>
    </w:p>
    <w:p w:rsidR="00716144" w:rsidRDefault="00716144">
      <w:pPr>
        <w:pStyle w:val="ConsPlusNormal"/>
        <w:ind w:firstLine="540"/>
        <w:jc w:val="both"/>
      </w:pPr>
      <w:r>
        <w:t>3. Отчет составляется учреждением по состоянию на 1 января года, следующего за отчетным, в валюте Российской Федерации (в части показателей в денежном выражении).</w:t>
      </w:r>
    </w:p>
    <w:p w:rsidR="00716144" w:rsidRDefault="00716144">
      <w:pPr>
        <w:pStyle w:val="ConsPlusNormal"/>
        <w:ind w:firstLine="540"/>
        <w:jc w:val="both"/>
      </w:pPr>
      <w:r>
        <w:t>4. Отчет учреждения составляется в разрезе следующих разделов:</w:t>
      </w:r>
    </w:p>
    <w:p w:rsidR="00716144" w:rsidRDefault="00716144">
      <w:pPr>
        <w:pStyle w:val="ConsPlusNormal"/>
        <w:ind w:firstLine="540"/>
        <w:jc w:val="both"/>
      </w:pPr>
      <w:hyperlink w:anchor="P720" w:history="1">
        <w:r>
          <w:rPr>
            <w:color w:val="0000FF"/>
          </w:rPr>
          <w:t>раздел 1</w:t>
        </w:r>
      </w:hyperlink>
      <w:r>
        <w:t xml:space="preserve"> "Общие сведения об учреждении";</w:t>
      </w:r>
    </w:p>
    <w:p w:rsidR="00716144" w:rsidRDefault="00716144">
      <w:pPr>
        <w:pStyle w:val="ConsPlusNormal"/>
        <w:ind w:firstLine="540"/>
        <w:jc w:val="both"/>
      </w:pPr>
      <w:hyperlink w:anchor="P748" w:history="1">
        <w:r>
          <w:rPr>
            <w:color w:val="0000FF"/>
          </w:rPr>
          <w:t>раздел 2</w:t>
        </w:r>
      </w:hyperlink>
      <w:r>
        <w:t xml:space="preserve"> "Результат деятельности учреждения";</w:t>
      </w:r>
    </w:p>
    <w:p w:rsidR="00716144" w:rsidRDefault="00716144">
      <w:pPr>
        <w:pStyle w:val="ConsPlusNormal"/>
        <w:ind w:firstLine="540"/>
        <w:jc w:val="both"/>
      </w:pPr>
      <w:hyperlink w:anchor="P845" w:history="1">
        <w:r>
          <w:rPr>
            <w:color w:val="0000FF"/>
          </w:rPr>
          <w:t>раздел 3</w:t>
        </w:r>
      </w:hyperlink>
      <w:r>
        <w:t xml:space="preserve"> "Об использовании имущества, закрепленного за учреждением".</w:t>
      </w:r>
    </w:p>
    <w:p w:rsidR="00716144" w:rsidRDefault="00716144">
      <w:pPr>
        <w:pStyle w:val="ConsPlusNormal"/>
        <w:ind w:firstLine="540"/>
        <w:jc w:val="both"/>
      </w:pPr>
      <w:r>
        <w:t xml:space="preserve">5. В </w:t>
      </w:r>
      <w:hyperlink w:anchor="P720" w:history="1">
        <w:r>
          <w:rPr>
            <w:color w:val="0000FF"/>
          </w:rPr>
          <w:t>разделе 1</w:t>
        </w:r>
      </w:hyperlink>
      <w:r>
        <w:t xml:space="preserve"> "Общие сведения об учреждении" указываются:</w:t>
      </w:r>
    </w:p>
    <w:p w:rsidR="00716144" w:rsidRDefault="00716144">
      <w:pPr>
        <w:pStyle w:val="ConsPlusNormal"/>
        <w:ind w:firstLine="540"/>
        <w:jc w:val="both"/>
      </w:pPr>
      <w: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716144" w:rsidRDefault="00716144">
      <w:pPr>
        <w:pStyle w:val="ConsPlusNormal"/>
        <w:ind w:firstLine="540"/>
        <w:jc w:val="both"/>
      </w:pPr>
      <w:r>
        <w:t>-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716144" w:rsidRDefault="00716144">
      <w:pPr>
        <w:pStyle w:val="ConsPlusNormal"/>
        <w:ind w:firstLine="540"/>
        <w:jc w:val="both"/>
      </w:pPr>
      <w:r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учреждения, лицензия, свидетельство об аккредитации, свидетельство о постановке на учет в налоговом органе);</w:t>
      </w:r>
    </w:p>
    <w:p w:rsidR="00716144" w:rsidRDefault="00716144">
      <w:pPr>
        <w:pStyle w:val="ConsPlusNormal"/>
        <w:ind w:firstLine="540"/>
        <w:jc w:val="both"/>
      </w:pPr>
      <w:r>
        <w:t>- количество штатных единиц учреждения (указываются данные о количественном составе и профессионально-квалификационных группах работников учреждения на начало и на конец отчетного года). В случае изменения количества штатных единиц учреждения указываются причины, приведшие к их изменению на конец отчетного периода;</w:t>
      </w:r>
    </w:p>
    <w:p w:rsidR="00716144" w:rsidRDefault="00716144">
      <w:pPr>
        <w:pStyle w:val="ConsPlusNormal"/>
        <w:ind w:firstLine="540"/>
        <w:jc w:val="both"/>
      </w:pPr>
      <w:r>
        <w:t>- средняя заработная плата сотрудников учреждения.</w:t>
      </w:r>
    </w:p>
    <w:p w:rsidR="00716144" w:rsidRDefault="00716144">
      <w:pPr>
        <w:pStyle w:val="ConsPlusNormal"/>
        <w:ind w:firstLine="540"/>
        <w:jc w:val="both"/>
      </w:pPr>
      <w:r>
        <w:t xml:space="preserve">6. В </w:t>
      </w:r>
      <w:hyperlink w:anchor="P748" w:history="1">
        <w:r>
          <w:rPr>
            <w:color w:val="0000FF"/>
          </w:rPr>
          <w:t>разделе 2</w:t>
        </w:r>
      </w:hyperlink>
      <w:r>
        <w:t xml:space="preserve"> "Результат деятельности учреждения" указываются:</w:t>
      </w:r>
    </w:p>
    <w:p w:rsidR="00716144" w:rsidRDefault="00716144">
      <w:pPr>
        <w:pStyle w:val="ConsPlusNormal"/>
        <w:ind w:firstLine="540"/>
        <w:jc w:val="both"/>
      </w:pPr>
      <w:r>
        <w:t>- показатели исполнения учреждением государственного задания (характеристика причин отклонения от запланированных значений, утвержденных в государственном задании);</w:t>
      </w:r>
    </w:p>
    <w:p w:rsidR="00716144" w:rsidRDefault="00716144">
      <w:pPr>
        <w:pStyle w:val="ConsPlusNormal"/>
        <w:ind w:firstLine="540"/>
        <w:jc w:val="both"/>
      </w:pPr>
      <w: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716144" w:rsidRDefault="00716144">
      <w:pPr>
        <w:pStyle w:val="ConsPlusNormal"/>
        <w:ind w:firstLine="540"/>
        <w:jc w:val="both"/>
      </w:pPr>
      <w:r>
        <w:lastRenderedPageBreak/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716144" w:rsidRDefault="00716144">
      <w:pPr>
        <w:pStyle w:val="ConsPlusNormal"/>
        <w:ind w:firstLine="540"/>
        <w:jc w:val="both"/>
      </w:pPr>
      <w:r>
        <w:t>- изменение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716144" w:rsidRDefault="00716144">
      <w:pPr>
        <w:pStyle w:val="ConsPlusNormal"/>
        <w:ind w:firstLine="540"/>
        <w:jc w:val="both"/>
      </w:pPr>
      <w:r>
        <w:t>- суммы доходов, полученных учреждением от оказания платных услуг (выполнения работ), доходов от осуществления иных видов деятельности, не являющихся основными;</w:t>
      </w:r>
    </w:p>
    <w:p w:rsidR="00716144" w:rsidRDefault="00716144">
      <w:pPr>
        <w:pStyle w:val="ConsPlusNormal"/>
        <w:ind w:firstLine="540"/>
        <w:jc w:val="both"/>
      </w:pPr>
      <w:r>
        <w:t>- цены на платные услуги (работы), оказываемые учреждением потребителям (в динамике в течение отчетного периода);</w:t>
      </w:r>
    </w:p>
    <w:p w:rsidR="00716144" w:rsidRDefault="00716144">
      <w:pPr>
        <w:pStyle w:val="ConsPlusNormal"/>
        <w:ind w:firstLine="540"/>
        <w:jc w:val="both"/>
      </w:pPr>
      <w: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716144" w:rsidRDefault="00716144">
      <w:pPr>
        <w:pStyle w:val="ConsPlusNormal"/>
        <w:ind w:firstLine="540"/>
        <w:jc w:val="both"/>
      </w:pPr>
      <w:r>
        <w:t>- информация о проверках деятельности учреждения, проведенных уполномоченными органами и организациями, с указанием тем проверок;</w:t>
      </w:r>
    </w:p>
    <w:p w:rsidR="00716144" w:rsidRDefault="00716144">
      <w:pPr>
        <w:pStyle w:val="ConsPlusNormal"/>
        <w:ind w:firstLine="540"/>
        <w:jc w:val="both"/>
      </w:pPr>
      <w:r>
        <w:t>- количество жалоб потребителей на предоставленные учреждением услуги (выполненные работы) и принятые по результатам их рассмотрения меры;</w:t>
      </w:r>
    </w:p>
    <w:p w:rsidR="00716144" w:rsidRDefault="00716144">
      <w:pPr>
        <w:pStyle w:val="ConsPlusNormal"/>
        <w:ind w:firstLine="540"/>
        <w:jc w:val="both"/>
      </w:pPr>
      <w:r>
        <w:t>- суммы кассовых и плановых поступлений (с учетом возвратов) в разрезе поступлений, предусмотренных Планом;</w:t>
      </w:r>
    </w:p>
    <w:p w:rsidR="00716144" w:rsidRDefault="00716144">
      <w:pPr>
        <w:pStyle w:val="ConsPlusNormal"/>
        <w:ind w:firstLine="540"/>
        <w:jc w:val="both"/>
      </w:pPr>
      <w: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716144" w:rsidRDefault="00716144">
      <w:pPr>
        <w:pStyle w:val="ConsPlusNormal"/>
        <w:ind w:firstLine="540"/>
        <w:jc w:val="both"/>
      </w:pPr>
      <w:r>
        <w:t xml:space="preserve">7. В </w:t>
      </w:r>
      <w:hyperlink w:anchor="P845" w:history="1">
        <w:r>
          <w:rPr>
            <w:color w:val="0000FF"/>
          </w:rPr>
          <w:t>разделе 3</w:t>
        </w:r>
      </w:hyperlink>
      <w:r>
        <w:t xml:space="preserve"> "Об использовании имущества, закрепленного за учреждением" учреждением указывается на начало и конец отчетного года:</w:t>
      </w:r>
    </w:p>
    <w:p w:rsidR="00716144" w:rsidRDefault="00716144">
      <w:pPr>
        <w:pStyle w:val="ConsPlusNormal"/>
        <w:ind w:firstLine="540"/>
        <w:jc w:val="both"/>
      </w:pPr>
      <w: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716144" w:rsidRDefault="00716144">
      <w:pPr>
        <w:pStyle w:val="ConsPlusNormal"/>
        <w:ind w:firstLine="540"/>
        <w:jc w:val="both"/>
      </w:pPr>
      <w: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716144" w:rsidRDefault="00716144">
      <w:pPr>
        <w:pStyle w:val="ConsPlusNormal"/>
        <w:ind w:firstLine="540"/>
        <w:jc w:val="both"/>
      </w:pPr>
      <w: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716144" w:rsidRDefault="00716144">
      <w:pPr>
        <w:pStyle w:val="ConsPlusNormal"/>
        <w:ind w:firstLine="540"/>
        <w:jc w:val="both"/>
      </w:pPr>
      <w: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716144" w:rsidRDefault="00716144">
      <w:pPr>
        <w:pStyle w:val="ConsPlusNormal"/>
        <w:ind w:firstLine="540"/>
        <w:jc w:val="both"/>
      </w:pPr>
      <w: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716144" w:rsidRDefault="00716144">
      <w:pPr>
        <w:pStyle w:val="ConsPlusNormal"/>
        <w:ind w:firstLine="540"/>
        <w:jc w:val="both"/>
      </w:pPr>
      <w: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716144" w:rsidRDefault="00716144">
      <w:pPr>
        <w:pStyle w:val="ConsPlusNormal"/>
        <w:ind w:firstLine="540"/>
        <w:jc w:val="both"/>
      </w:pPr>
      <w:r>
        <w:t>- общая площадь объектов недвижимого имущества, находящегося у учреждения на праве оперативного управления;</w:t>
      </w:r>
    </w:p>
    <w:p w:rsidR="00716144" w:rsidRDefault="00716144">
      <w:pPr>
        <w:pStyle w:val="ConsPlusNormal"/>
        <w:ind w:firstLine="540"/>
        <w:jc w:val="both"/>
      </w:pPr>
      <w: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716144" w:rsidRDefault="00716144">
      <w:pPr>
        <w:pStyle w:val="ConsPlusNormal"/>
        <w:ind w:firstLine="540"/>
        <w:jc w:val="both"/>
      </w:pPr>
      <w: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716144" w:rsidRDefault="00716144">
      <w:pPr>
        <w:pStyle w:val="ConsPlusNormal"/>
        <w:ind w:firstLine="540"/>
        <w:jc w:val="both"/>
      </w:pPr>
      <w:r>
        <w:t>- количество объектов недвижимого имущества, находящегося у учреждения на праве оперативного управления;</w:t>
      </w:r>
    </w:p>
    <w:p w:rsidR="00716144" w:rsidRDefault="00716144">
      <w:pPr>
        <w:pStyle w:val="ConsPlusNormal"/>
        <w:ind w:firstLine="540"/>
        <w:jc w:val="both"/>
      </w:pPr>
      <w: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716144" w:rsidRDefault="00716144">
      <w:pPr>
        <w:pStyle w:val="ConsPlusNormal"/>
        <w:ind w:firstLine="540"/>
        <w:jc w:val="both"/>
      </w:pPr>
      <w:r>
        <w:t>- общая балансовая (остаточная) стоимость недвижимого имущества, приобретенного учреждением в отчетном году за счет средств, выделенных комитетом по социальной защите населения Ленинградской области (далее - комитет) учреждению на указанные цели;</w:t>
      </w:r>
    </w:p>
    <w:p w:rsidR="00716144" w:rsidRDefault="00716144">
      <w:pPr>
        <w:pStyle w:val="ConsPlusNormal"/>
        <w:ind w:firstLine="540"/>
        <w:jc w:val="both"/>
      </w:pPr>
      <w: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осуществления иных видов деятельности, не являющихся основными;</w:t>
      </w:r>
    </w:p>
    <w:p w:rsidR="00716144" w:rsidRDefault="00716144">
      <w:pPr>
        <w:pStyle w:val="ConsPlusNormal"/>
        <w:ind w:firstLine="540"/>
        <w:jc w:val="both"/>
      </w:pPr>
      <w: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716144" w:rsidRDefault="00716144">
      <w:pPr>
        <w:pStyle w:val="ConsPlusNormal"/>
        <w:ind w:firstLine="540"/>
        <w:jc w:val="both"/>
      </w:pPr>
      <w:r>
        <w:t xml:space="preserve">8. Отчет бюджетного учреждения утверждается руководителем учреждения и </w:t>
      </w:r>
      <w:r>
        <w:lastRenderedPageBreak/>
        <w:t>представляется на согласование в отдел бюджетного учета и отчетности комитета по социальной защите населения Ленинградской области в двух экземплярах на бумажном носителе в срок не позднее 1 марта года, следующего за отчетным.</w:t>
      </w:r>
    </w:p>
    <w:p w:rsidR="00716144" w:rsidRDefault="00716144">
      <w:pPr>
        <w:pStyle w:val="ConsPlusNormal"/>
        <w:ind w:firstLine="540"/>
        <w:jc w:val="both"/>
      </w:pPr>
      <w:r>
        <w:t>9. Отдел бюджетного учета и отчетности комитета по социальной защите населения Ленинградской области рассматривает Отчет в течение десяти рабочих дней со дня его поступления и согласовывает его либо возвращает на доработку с указанием причин, послуживших основанием для его возврата.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jc w:val="right"/>
        <w:outlineLvl w:val="0"/>
      </w:pPr>
      <w:r>
        <w:t>ПРИЛОЖЕНИЕ 4</w:t>
      </w:r>
    </w:p>
    <w:p w:rsidR="00716144" w:rsidRDefault="00716144">
      <w:pPr>
        <w:pStyle w:val="ConsPlusNormal"/>
        <w:jc w:val="right"/>
      </w:pPr>
      <w:r>
        <w:t>к приказу Комитета</w:t>
      </w:r>
    </w:p>
    <w:p w:rsidR="00716144" w:rsidRDefault="00716144">
      <w:pPr>
        <w:pStyle w:val="ConsPlusNormal"/>
        <w:jc w:val="right"/>
      </w:pPr>
      <w:r>
        <w:t>по социальной защите населения</w:t>
      </w:r>
    </w:p>
    <w:p w:rsidR="00716144" w:rsidRDefault="00716144">
      <w:pPr>
        <w:pStyle w:val="ConsPlusNormal"/>
        <w:jc w:val="right"/>
      </w:pPr>
      <w:r>
        <w:t>Ленинградской области</w:t>
      </w:r>
    </w:p>
    <w:p w:rsidR="00716144" w:rsidRDefault="00716144">
      <w:pPr>
        <w:pStyle w:val="ConsPlusNormal"/>
        <w:jc w:val="right"/>
      </w:pPr>
      <w:r>
        <w:t>от 28.11.2014 N 32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nformat"/>
        <w:jc w:val="both"/>
      </w:pPr>
      <w:r>
        <w:t xml:space="preserve">            СОГЛАСОВАНО                              УТВЕРЖДАЮ</w:t>
      </w:r>
    </w:p>
    <w:p w:rsidR="00716144" w:rsidRDefault="00716144">
      <w:pPr>
        <w:pStyle w:val="ConsPlusNonformat"/>
        <w:jc w:val="both"/>
      </w:pPr>
      <w:r>
        <w:t>___________________________________    ____________________________________</w:t>
      </w:r>
    </w:p>
    <w:p w:rsidR="00716144" w:rsidRDefault="00716144">
      <w:pPr>
        <w:pStyle w:val="ConsPlusNonformat"/>
        <w:jc w:val="both"/>
      </w:pPr>
      <w:r>
        <w:t xml:space="preserve">   (наименование должности лица,          (наименование должности лица,</w:t>
      </w:r>
    </w:p>
    <w:p w:rsidR="00716144" w:rsidRDefault="00716144">
      <w:pPr>
        <w:pStyle w:val="ConsPlusNonformat"/>
        <w:jc w:val="both"/>
      </w:pPr>
      <w:r>
        <w:t xml:space="preserve">      согласовавшего документ)               утверждающего документ)</w:t>
      </w:r>
    </w:p>
    <w:p w:rsidR="00716144" w:rsidRDefault="00716144">
      <w:pPr>
        <w:pStyle w:val="ConsPlusNonformat"/>
        <w:jc w:val="both"/>
      </w:pPr>
      <w:r>
        <w:t>______________  __________________     ______________  __________________</w:t>
      </w:r>
    </w:p>
    <w:p w:rsidR="00716144" w:rsidRDefault="00716144">
      <w:pPr>
        <w:pStyle w:val="ConsPlusNonformat"/>
        <w:jc w:val="both"/>
      </w:pPr>
      <w:r>
        <w:t xml:space="preserve">   (подпись)                              (подпись)</w:t>
      </w:r>
    </w:p>
    <w:p w:rsidR="00716144" w:rsidRDefault="00716144">
      <w:pPr>
        <w:pStyle w:val="ConsPlusNonformat"/>
        <w:jc w:val="both"/>
      </w:pPr>
    </w:p>
    <w:p w:rsidR="00716144" w:rsidRDefault="00716144">
      <w:pPr>
        <w:pStyle w:val="ConsPlusNonformat"/>
        <w:jc w:val="both"/>
      </w:pPr>
      <w:r>
        <w:t xml:space="preserve">                                       М.П.</w:t>
      </w:r>
    </w:p>
    <w:p w:rsidR="00716144" w:rsidRDefault="00716144">
      <w:pPr>
        <w:pStyle w:val="ConsPlusNonformat"/>
        <w:jc w:val="both"/>
      </w:pPr>
    </w:p>
    <w:p w:rsidR="00716144" w:rsidRDefault="00716144">
      <w:pPr>
        <w:pStyle w:val="ConsPlusNonformat"/>
        <w:jc w:val="both"/>
      </w:pPr>
      <w:r>
        <w:t xml:space="preserve">  "____" ________________ 201__ г.       "____" ________________ 201__ г.</w:t>
      </w:r>
    </w:p>
    <w:p w:rsidR="00716144" w:rsidRDefault="00716144">
      <w:pPr>
        <w:pStyle w:val="ConsPlusNonformat"/>
        <w:jc w:val="both"/>
      </w:pPr>
    </w:p>
    <w:p w:rsidR="00716144" w:rsidRDefault="00716144">
      <w:pPr>
        <w:pStyle w:val="ConsPlusNonformat"/>
        <w:jc w:val="both"/>
      </w:pPr>
      <w:bookmarkStart w:id="6" w:name="P698"/>
      <w:bookmarkEnd w:id="6"/>
      <w:r>
        <w:t xml:space="preserve">                                   Отчет</w:t>
      </w:r>
    </w:p>
    <w:p w:rsidR="00716144" w:rsidRDefault="00716144">
      <w:pPr>
        <w:pStyle w:val="ConsPlusNonformat"/>
        <w:jc w:val="both"/>
      </w:pPr>
      <w:r>
        <w:t xml:space="preserve">     о результатах деятельности государственного бюджетного учреждения</w:t>
      </w:r>
    </w:p>
    <w:p w:rsidR="00716144" w:rsidRDefault="00716144">
      <w:pPr>
        <w:pStyle w:val="ConsPlusNonformat"/>
        <w:jc w:val="both"/>
      </w:pPr>
      <w:r>
        <w:t xml:space="preserve">    и об использовании закрепленного за ним государственного имущества</w:t>
      </w:r>
    </w:p>
    <w:p w:rsidR="00716144" w:rsidRDefault="00716144">
      <w:pPr>
        <w:pStyle w:val="ConsPlusNonformat"/>
        <w:jc w:val="both"/>
      </w:pPr>
      <w:r>
        <w:t xml:space="preserve">    __________________________________________________________________</w:t>
      </w:r>
    </w:p>
    <w:p w:rsidR="00716144" w:rsidRDefault="00716144">
      <w:pPr>
        <w:pStyle w:val="ConsPlusNonformat"/>
        <w:jc w:val="both"/>
      </w:pPr>
      <w:r>
        <w:t xml:space="preserve">                         (наименование учреждения)</w:t>
      </w:r>
    </w:p>
    <w:p w:rsidR="00716144" w:rsidRDefault="00716144">
      <w:pPr>
        <w:pStyle w:val="ConsPlusNonformat"/>
        <w:jc w:val="both"/>
      </w:pPr>
      <w:r>
        <w:t xml:space="preserve">                         на _________________ год</w:t>
      </w:r>
    </w:p>
    <w:p w:rsidR="00716144" w:rsidRDefault="00716144">
      <w:pPr>
        <w:pStyle w:val="ConsPlusNonformat"/>
        <w:jc w:val="both"/>
      </w:pP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716144" w:rsidRDefault="00716144">
      <w:pPr>
        <w:pStyle w:val="ConsPlusNonformat"/>
        <w:jc w:val="both"/>
      </w:pPr>
      <w:r>
        <w:t>Наименование органа, осуществляющего                              │       │</w:t>
      </w:r>
    </w:p>
    <w:p w:rsidR="00716144" w:rsidRDefault="00716144">
      <w:pPr>
        <w:pStyle w:val="ConsPlusNonformat"/>
        <w:jc w:val="both"/>
      </w:pPr>
      <w:r>
        <w:t>функции и полномочия учредителя       _______________ Глава по БК │ 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16144" w:rsidRDefault="00716144">
      <w:pPr>
        <w:pStyle w:val="ConsPlusNonformat"/>
        <w:jc w:val="both"/>
      </w:pPr>
      <w:r>
        <w:t>Наименование учреждения               _______________     по ОКПО │ 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16144" w:rsidRDefault="00716144">
      <w:pPr>
        <w:pStyle w:val="ConsPlusNonformat"/>
        <w:jc w:val="both"/>
      </w:pPr>
      <w:r>
        <w:t>Адрес                                 _______________    по ОКАТО │ 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16144" w:rsidRDefault="00716144">
      <w:pPr>
        <w:pStyle w:val="ConsPlusNonformat"/>
        <w:jc w:val="both"/>
      </w:pPr>
      <w:r>
        <w:t>Идентификационный номер                                           │       │</w:t>
      </w:r>
    </w:p>
    <w:p w:rsidR="00716144" w:rsidRDefault="00716144">
      <w:pPr>
        <w:pStyle w:val="ConsPlusNonformat"/>
        <w:jc w:val="both"/>
      </w:pPr>
      <w:r>
        <w:t>налогоплательщика (ИНН)               _______________     по ОКЕИ │     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716144" w:rsidRDefault="00716144">
      <w:pPr>
        <w:pStyle w:val="ConsPlusNonformat"/>
        <w:jc w:val="both"/>
      </w:pPr>
      <w:r>
        <w:t>Код причины постановки на учет (КПП)  _______________      по ОКВ │  383  │</w:t>
      </w:r>
    </w:p>
    <w:p w:rsidR="00716144" w:rsidRDefault="00716144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716144" w:rsidRDefault="00716144">
      <w:pPr>
        <w:pStyle w:val="ConsPlusNonformat"/>
        <w:jc w:val="both"/>
      </w:pPr>
      <w:r>
        <w:t>Единица измерения: руб.</w:t>
      </w:r>
    </w:p>
    <w:p w:rsidR="00716144" w:rsidRDefault="00716144">
      <w:pPr>
        <w:pStyle w:val="ConsPlusNormal"/>
      </w:pPr>
    </w:p>
    <w:p w:rsidR="00716144" w:rsidRDefault="00716144">
      <w:pPr>
        <w:pStyle w:val="ConsPlusNormal"/>
        <w:jc w:val="center"/>
        <w:outlineLvl w:val="1"/>
      </w:pPr>
      <w:bookmarkStart w:id="7" w:name="P720"/>
      <w:bookmarkEnd w:id="7"/>
      <w:r>
        <w:t>Раздел 1. Общие сведения об учреждении</w:t>
      </w:r>
    </w:p>
    <w:p w:rsidR="00716144" w:rsidRDefault="00716144">
      <w:pPr>
        <w:pStyle w:val="ConsPlusNormal"/>
        <w:jc w:val="center"/>
      </w:pPr>
    </w:p>
    <w:p w:rsidR="00716144" w:rsidRDefault="00716144">
      <w:pPr>
        <w:pStyle w:val="ConsPlusNormal"/>
        <w:jc w:val="center"/>
      </w:pPr>
      <w:r>
        <w:t>(Текстовая часть)</w:t>
      </w:r>
    </w:p>
    <w:p w:rsidR="00716144" w:rsidRDefault="00716144">
      <w:pPr>
        <w:pStyle w:val="ConsPlusNormal"/>
        <w:jc w:val="center"/>
      </w:pPr>
    </w:p>
    <w:p w:rsidR="00716144" w:rsidRDefault="00716144">
      <w:pPr>
        <w:sectPr w:rsidR="00716144">
          <w:pgSz w:w="11905" w:h="16838"/>
          <w:pgMar w:top="1134" w:right="850" w:bottom="1134" w:left="1701" w:header="0" w:footer="0" w:gutter="0"/>
          <w:cols w:space="720"/>
        </w:sectPr>
      </w:pPr>
    </w:p>
    <w:p w:rsidR="00716144" w:rsidRDefault="00716144">
      <w:pPr>
        <w:pStyle w:val="ConsPlusNormal"/>
        <w:jc w:val="right"/>
        <w:outlineLvl w:val="2"/>
      </w:pPr>
      <w:r>
        <w:lastRenderedPageBreak/>
        <w:t>Таблица 1.1. Штаты и средняя заработная плата</w:t>
      </w:r>
    </w:p>
    <w:p w:rsidR="00716144" w:rsidRDefault="0071614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701"/>
        <w:gridCol w:w="1928"/>
      </w:tblGrid>
      <w:tr w:rsidR="00716144">
        <w:tc>
          <w:tcPr>
            <w:tcW w:w="6009" w:type="dxa"/>
          </w:tcPr>
          <w:p w:rsidR="00716144" w:rsidRDefault="007161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716144" w:rsidRDefault="00716144">
            <w:pPr>
              <w:pStyle w:val="ConsPlusNormal"/>
              <w:jc w:val="center"/>
            </w:pPr>
            <w:r>
              <w:t>На 1 января 20__ г.</w:t>
            </w:r>
          </w:p>
        </w:tc>
        <w:tc>
          <w:tcPr>
            <w:tcW w:w="1928" w:type="dxa"/>
          </w:tcPr>
          <w:p w:rsidR="00716144" w:rsidRDefault="00716144">
            <w:pPr>
              <w:pStyle w:val="ConsPlusNormal"/>
              <w:jc w:val="center"/>
            </w:pPr>
            <w:r>
              <w:t>На 31 декабря 20__ г.</w:t>
            </w:r>
          </w:p>
        </w:tc>
      </w:tr>
      <w:tr w:rsidR="00716144">
        <w:tc>
          <w:tcPr>
            <w:tcW w:w="6009" w:type="dxa"/>
          </w:tcPr>
          <w:p w:rsidR="00716144" w:rsidRDefault="00716144">
            <w:pPr>
              <w:pStyle w:val="ConsPlusNormal"/>
            </w:pPr>
            <w:r>
              <w:t>Количество штатных единиц учреждения, в том числе количественный состав и квалификация сотрудников учреждения</w:t>
            </w:r>
          </w:p>
        </w:tc>
        <w:tc>
          <w:tcPr>
            <w:tcW w:w="170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09" w:type="dxa"/>
          </w:tcPr>
          <w:p w:rsidR="00716144" w:rsidRDefault="00716144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09" w:type="dxa"/>
          </w:tcPr>
          <w:p w:rsidR="00716144" w:rsidRDefault="00716144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09" w:type="dxa"/>
          </w:tcPr>
          <w:p w:rsidR="00716144" w:rsidRDefault="00716144">
            <w:pPr>
              <w:pStyle w:val="ConsPlusNormal"/>
            </w:pPr>
            <w:r>
              <w:t>Средняя заработная плата (тыс. руб.), в том числе:</w:t>
            </w:r>
          </w:p>
        </w:tc>
        <w:tc>
          <w:tcPr>
            <w:tcW w:w="170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09" w:type="dxa"/>
          </w:tcPr>
          <w:p w:rsidR="00716144" w:rsidRDefault="00716144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09" w:type="dxa"/>
          </w:tcPr>
          <w:p w:rsidR="00716144" w:rsidRDefault="00716144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</w:tbl>
    <w:p w:rsidR="00716144" w:rsidRDefault="00716144">
      <w:pPr>
        <w:pStyle w:val="ConsPlusNormal"/>
      </w:pPr>
    </w:p>
    <w:p w:rsidR="00716144" w:rsidRDefault="00716144">
      <w:pPr>
        <w:pStyle w:val="ConsPlusNormal"/>
        <w:jc w:val="center"/>
        <w:outlineLvl w:val="1"/>
      </w:pPr>
      <w:bookmarkStart w:id="8" w:name="P748"/>
      <w:bookmarkEnd w:id="8"/>
      <w:r>
        <w:t>Раздел 2. Результат деятельности учреждения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jc w:val="right"/>
        <w:outlineLvl w:val="2"/>
      </w:pPr>
      <w:r>
        <w:t>Таблица 2.1. Показатели исполнения государственного задания</w:t>
      </w:r>
    </w:p>
    <w:p w:rsidR="00716144" w:rsidRDefault="0071614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191"/>
        <w:gridCol w:w="1096"/>
        <w:gridCol w:w="1361"/>
        <w:gridCol w:w="1701"/>
      </w:tblGrid>
      <w:tr w:rsidR="00716144">
        <w:tc>
          <w:tcPr>
            <w:tcW w:w="4252" w:type="dxa"/>
            <w:vMerge w:val="restart"/>
          </w:tcPr>
          <w:p w:rsidR="00716144" w:rsidRDefault="007161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716144" w:rsidRDefault="0071614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457" w:type="dxa"/>
            <w:gridSpan w:val="2"/>
          </w:tcPr>
          <w:p w:rsidR="00716144" w:rsidRDefault="00716144">
            <w:pPr>
              <w:pStyle w:val="ConsPlusNormal"/>
              <w:jc w:val="center"/>
            </w:pPr>
            <w:r>
              <w:t>Количество услуг</w:t>
            </w:r>
          </w:p>
        </w:tc>
        <w:tc>
          <w:tcPr>
            <w:tcW w:w="1701" w:type="dxa"/>
          </w:tcPr>
          <w:p w:rsidR="00716144" w:rsidRDefault="00716144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716144">
        <w:tc>
          <w:tcPr>
            <w:tcW w:w="4252" w:type="dxa"/>
            <w:vMerge/>
          </w:tcPr>
          <w:p w:rsidR="00716144" w:rsidRDefault="00716144"/>
        </w:tc>
        <w:tc>
          <w:tcPr>
            <w:tcW w:w="1191" w:type="dxa"/>
            <w:vMerge/>
          </w:tcPr>
          <w:p w:rsidR="00716144" w:rsidRDefault="00716144"/>
        </w:tc>
        <w:tc>
          <w:tcPr>
            <w:tcW w:w="1096" w:type="dxa"/>
          </w:tcPr>
          <w:p w:rsidR="00716144" w:rsidRDefault="0071614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61" w:type="dxa"/>
          </w:tcPr>
          <w:p w:rsidR="00716144" w:rsidRDefault="0071614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01" w:type="dxa"/>
          </w:tcPr>
          <w:p w:rsidR="00716144" w:rsidRDefault="00716144">
            <w:pPr>
              <w:pStyle w:val="ConsPlusNormal"/>
              <w:jc w:val="center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  <w:jc w:val="center"/>
            </w:pPr>
            <w:r>
              <w:t>Услуга N 1</w:t>
            </w:r>
          </w:p>
        </w:tc>
        <w:tc>
          <w:tcPr>
            <w:tcW w:w="119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096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36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70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  <w:jc w:val="center"/>
            </w:pPr>
            <w:r>
              <w:t>Услуга N 2</w:t>
            </w:r>
          </w:p>
        </w:tc>
        <w:tc>
          <w:tcPr>
            <w:tcW w:w="119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096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36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701" w:type="dxa"/>
          </w:tcPr>
          <w:p w:rsidR="00716144" w:rsidRDefault="00716144">
            <w:pPr>
              <w:pStyle w:val="ConsPlusNormal"/>
            </w:pPr>
          </w:p>
        </w:tc>
      </w:tr>
    </w:tbl>
    <w:p w:rsidR="00716144" w:rsidRDefault="00716144">
      <w:pPr>
        <w:pStyle w:val="ConsPlusNormal"/>
      </w:pPr>
    </w:p>
    <w:p w:rsidR="00716144" w:rsidRDefault="00716144">
      <w:pPr>
        <w:pStyle w:val="ConsPlusNormal"/>
        <w:jc w:val="right"/>
        <w:outlineLvl w:val="2"/>
      </w:pPr>
      <w:r>
        <w:t>Таблица 2.2. Показатели финансового состояния учреждения</w:t>
      </w:r>
    </w:p>
    <w:p w:rsidR="00716144" w:rsidRDefault="0071614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44"/>
        <w:gridCol w:w="2211"/>
        <w:gridCol w:w="1531"/>
      </w:tblGrid>
      <w:tr w:rsidR="00716144">
        <w:tc>
          <w:tcPr>
            <w:tcW w:w="4252" w:type="dxa"/>
          </w:tcPr>
          <w:p w:rsidR="00716144" w:rsidRDefault="007161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  <w:jc w:val="center"/>
            </w:pPr>
            <w:r>
              <w:t xml:space="preserve">На 1 января </w:t>
            </w:r>
            <w:r>
              <w:lastRenderedPageBreak/>
              <w:t>20__ г. (отчетный год)</w:t>
            </w:r>
          </w:p>
        </w:tc>
        <w:tc>
          <w:tcPr>
            <w:tcW w:w="2211" w:type="dxa"/>
          </w:tcPr>
          <w:p w:rsidR="00716144" w:rsidRDefault="00716144">
            <w:pPr>
              <w:pStyle w:val="ConsPlusNormal"/>
              <w:jc w:val="center"/>
            </w:pPr>
            <w:r>
              <w:lastRenderedPageBreak/>
              <w:t xml:space="preserve">На 1 января 20__ г. </w:t>
            </w:r>
            <w:r>
              <w:lastRenderedPageBreak/>
              <w:t>(предыдущий отчетному году)</w:t>
            </w:r>
          </w:p>
        </w:tc>
        <w:tc>
          <w:tcPr>
            <w:tcW w:w="1531" w:type="dxa"/>
          </w:tcPr>
          <w:p w:rsidR="00716144" w:rsidRDefault="00716144">
            <w:pPr>
              <w:pStyle w:val="ConsPlusNormal"/>
              <w:jc w:val="center"/>
            </w:pPr>
            <w:r>
              <w:lastRenderedPageBreak/>
              <w:t>Изменение</w:t>
            </w: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lastRenderedPageBreak/>
              <w:t>Балансовая (остаточная) стоимость нефинансовых активов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Дебиторская задолженность в разрезе поступлений, предусмотренных планом финансово-хозяйственной деятельности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Просроченная дебиторская задолженность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Причины образования просроченной дебиторской задолженности, а также дебиторской задолженности, не реальной к взысканию</w:t>
            </w:r>
          </w:p>
        </w:tc>
        <w:tc>
          <w:tcPr>
            <w:tcW w:w="5386" w:type="dxa"/>
            <w:gridSpan w:val="3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Кредиторская задолженность в разрезе выплат, предусмотренных планом финансово-хозяйственной деятельности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Просроченная кредиторская задолженность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Причины образования просроченной кредиторской задолженности</w:t>
            </w:r>
          </w:p>
        </w:tc>
        <w:tc>
          <w:tcPr>
            <w:tcW w:w="5386" w:type="dxa"/>
            <w:gridSpan w:val="3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 xml:space="preserve">Общая сумма доходов, полученных </w:t>
            </w:r>
            <w:r>
              <w:lastRenderedPageBreak/>
              <w:t>учреждением от оказания платных услуг (выполнения работ), в том числе: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211" w:type="dxa"/>
          </w:tcPr>
          <w:p w:rsidR="00716144" w:rsidRDefault="0071614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31" w:type="dxa"/>
          </w:tcPr>
          <w:p w:rsidR="00716144" w:rsidRDefault="00716144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Сумма кассовых и плановых поступлений (с учетом возвратов) в разрезе поступлений, предусмотренных планом финансово-хозяйственной деятельности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Сумма кассовых и плановых выплат (с учетом восстановленных кассовых выплат) в разрезе выплат, предусмотренных планом финансово-хозяйственной деятельности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4252" w:type="dxa"/>
          </w:tcPr>
          <w:p w:rsidR="00716144" w:rsidRDefault="00716144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2211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531" w:type="dxa"/>
          </w:tcPr>
          <w:p w:rsidR="00716144" w:rsidRDefault="00716144">
            <w:pPr>
              <w:pStyle w:val="ConsPlusNormal"/>
            </w:pPr>
          </w:p>
        </w:tc>
      </w:tr>
    </w:tbl>
    <w:p w:rsidR="00716144" w:rsidRDefault="00716144">
      <w:pPr>
        <w:pStyle w:val="ConsPlusNormal"/>
      </w:pPr>
    </w:p>
    <w:p w:rsidR="00716144" w:rsidRDefault="00716144">
      <w:pPr>
        <w:pStyle w:val="ConsPlusNormal"/>
        <w:jc w:val="center"/>
        <w:outlineLvl w:val="1"/>
      </w:pPr>
      <w:bookmarkStart w:id="9" w:name="P845"/>
      <w:bookmarkEnd w:id="9"/>
      <w:r>
        <w:t>3. Об использовании имущества, закрепленного за учреждением</w:t>
      </w:r>
    </w:p>
    <w:p w:rsidR="00716144" w:rsidRDefault="00716144">
      <w:pPr>
        <w:pStyle w:val="ConsPlusNormal"/>
        <w:ind w:firstLine="540"/>
        <w:jc w:val="both"/>
      </w:pPr>
    </w:p>
    <w:p w:rsidR="00716144" w:rsidRDefault="00716144">
      <w:pPr>
        <w:pStyle w:val="ConsPlusNormal"/>
        <w:jc w:val="right"/>
        <w:outlineLvl w:val="2"/>
      </w:pPr>
      <w:r>
        <w:t>Таблица 3.1. Показатели использования имущества</w:t>
      </w:r>
    </w:p>
    <w:p w:rsidR="00716144" w:rsidRDefault="0071614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644"/>
        <w:gridCol w:w="1928"/>
      </w:tblGrid>
      <w:tr w:rsidR="00716144">
        <w:tc>
          <w:tcPr>
            <w:tcW w:w="6066" w:type="dxa"/>
          </w:tcPr>
          <w:p w:rsidR="00716144" w:rsidRDefault="007161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  <w:jc w:val="center"/>
            </w:pPr>
            <w:r>
              <w:t>На 1 января 20__ г.</w:t>
            </w:r>
          </w:p>
        </w:tc>
        <w:tc>
          <w:tcPr>
            <w:tcW w:w="1928" w:type="dxa"/>
          </w:tcPr>
          <w:p w:rsidR="00716144" w:rsidRDefault="00716144">
            <w:pPr>
              <w:pStyle w:val="ConsPlusNormal"/>
              <w:jc w:val="center"/>
            </w:pPr>
            <w:r>
              <w:t>На 31 декабря 20__ г.</w:t>
            </w: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 xml:space="preserve">Общая балансовая (остаточная) стоимость недвижимого </w:t>
            </w:r>
            <w:r>
              <w:lastRenderedPageBreak/>
              <w:t>имущества, находящегося у учреждения на праве оперативного управления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lastRenderedPageBreak/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 xml:space="preserve">Общая площадь объектов недвижимого имущества, находящегося у учреждения на праве оперативного </w:t>
            </w:r>
            <w:r>
              <w:lastRenderedPageBreak/>
              <w:t>управления и переданного в безвозмездное пользование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lastRenderedPageBreak/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>Общая балансовая (остаточная) стоимость недвижимого имущества, приобретенного учреждением в отчетном году за счет целевой субсидии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  <w:tr w:rsidR="00716144">
        <w:tc>
          <w:tcPr>
            <w:tcW w:w="6066" w:type="dxa"/>
          </w:tcPr>
          <w:p w:rsidR="00716144" w:rsidRDefault="00716144">
            <w:pPr>
              <w:pStyle w:val="ConsPlusNormal"/>
            </w:pPr>
            <w: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осуществления иных видов деятельности, не являющихся основными</w:t>
            </w:r>
          </w:p>
        </w:tc>
        <w:tc>
          <w:tcPr>
            <w:tcW w:w="1644" w:type="dxa"/>
          </w:tcPr>
          <w:p w:rsidR="00716144" w:rsidRDefault="00716144">
            <w:pPr>
              <w:pStyle w:val="ConsPlusNormal"/>
            </w:pPr>
          </w:p>
        </w:tc>
        <w:tc>
          <w:tcPr>
            <w:tcW w:w="1928" w:type="dxa"/>
          </w:tcPr>
          <w:p w:rsidR="00716144" w:rsidRDefault="00716144">
            <w:pPr>
              <w:pStyle w:val="ConsPlusNormal"/>
            </w:pPr>
          </w:p>
        </w:tc>
      </w:tr>
    </w:tbl>
    <w:p w:rsidR="00716144" w:rsidRDefault="00716144">
      <w:pPr>
        <w:pStyle w:val="ConsPlusNormal"/>
      </w:pPr>
    </w:p>
    <w:p w:rsidR="00716144" w:rsidRDefault="00716144">
      <w:pPr>
        <w:pStyle w:val="ConsPlusNormal"/>
      </w:pPr>
    </w:p>
    <w:p w:rsidR="00716144" w:rsidRDefault="00716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10" w:name="_GoBack"/>
      <w:bookmarkEnd w:id="10"/>
    </w:p>
    <w:sectPr w:rsidR="00A042BF" w:rsidSect="00FF54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44"/>
    <w:rsid w:val="00716144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6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6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61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6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6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61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B540A3D3392828FC2F1B5A09E73A10B20535EAC713D17CC530BC319J7G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B540A3D3392828FC2EEA4B59E73A108275359AE7E3D17CC530BC319J7G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B540A3D3392828FC2EEA4B59E73A10827545DAE7C3D17CC530BC3197D9EF25DF1C238A2JEGF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2017-01-19T09:06:00Z</dcterms:created>
  <dcterms:modified xsi:type="dcterms:W3CDTF">2017-01-19T09:06:00Z</dcterms:modified>
</cp:coreProperties>
</file>