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F7" w:rsidRDefault="005A57F7">
      <w:pPr>
        <w:pStyle w:val="ConsPlusTitlePage"/>
      </w:pPr>
      <w:r>
        <w:t xml:space="preserve">Документ предоставлен </w:t>
      </w:r>
      <w:hyperlink r:id="rId5" w:history="1">
        <w:r>
          <w:rPr>
            <w:color w:val="0000FF"/>
          </w:rPr>
          <w:t>КонсультантПлюс</w:t>
        </w:r>
      </w:hyperlink>
      <w:r>
        <w:br/>
      </w:r>
    </w:p>
    <w:p w:rsidR="005A57F7" w:rsidRDefault="005A57F7">
      <w:pPr>
        <w:pStyle w:val="ConsPlusNormal"/>
        <w:jc w:val="both"/>
        <w:outlineLvl w:val="0"/>
      </w:pPr>
    </w:p>
    <w:p w:rsidR="005A57F7" w:rsidRDefault="005A57F7">
      <w:pPr>
        <w:pStyle w:val="ConsPlusTitle"/>
        <w:jc w:val="center"/>
        <w:outlineLvl w:val="0"/>
      </w:pPr>
      <w:r>
        <w:t>ПРАВИТЕЛЬСТВО ЛЕНИНГРАДСКОЙ ОБЛАСТИ</w:t>
      </w:r>
    </w:p>
    <w:p w:rsidR="005A57F7" w:rsidRDefault="005A57F7">
      <w:pPr>
        <w:pStyle w:val="ConsPlusTitle"/>
        <w:jc w:val="center"/>
      </w:pPr>
    </w:p>
    <w:p w:rsidR="005A57F7" w:rsidRDefault="005A57F7">
      <w:pPr>
        <w:pStyle w:val="ConsPlusTitle"/>
        <w:jc w:val="center"/>
      </w:pPr>
      <w:r>
        <w:t>ПОСТАНОВЛЕНИЕ</w:t>
      </w:r>
    </w:p>
    <w:p w:rsidR="005A57F7" w:rsidRDefault="005A57F7">
      <w:pPr>
        <w:pStyle w:val="ConsPlusTitle"/>
        <w:jc w:val="center"/>
      </w:pPr>
      <w:r>
        <w:t>от 13 июля 2011 г. N 211</w:t>
      </w:r>
    </w:p>
    <w:p w:rsidR="005A57F7" w:rsidRDefault="005A57F7">
      <w:pPr>
        <w:pStyle w:val="ConsPlusTitle"/>
        <w:jc w:val="center"/>
      </w:pPr>
    </w:p>
    <w:p w:rsidR="005A57F7" w:rsidRDefault="005A57F7">
      <w:pPr>
        <w:pStyle w:val="ConsPlusTitle"/>
        <w:jc w:val="center"/>
      </w:pPr>
      <w:r>
        <w:t>О ПОРЯДКЕ ОСУЩЕСТВЛЕНИЯ ОРГАНАМИ ИСПОЛНИТЕЛЬНОЙ ВЛАСТИ</w:t>
      </w:r>
    </w:p>
    <w:p w:rsidR="005A57F7" w:rsidRDefault="005A57F7">
      <w:pPr>
        <w:pStyle w:val="ConsPlusTitle"/>
        <w:jc w:val="center"/>
      </w:pPr>
      <w:r>
        <w:t>ЛЕНИНГРАДСКОЙ ОБЛАСТИ ФУНКЦИЙ И ПОЛНОМОЧИЙ УЧРЕДИТЕЛЯ</w:t>
      </w:r>
    </w:p>
    <w:p w:rsidR="005A57F7" w:rsidRDefault="005A57F7">
      <w:pPr>
        <w:pStyle w:val="ConsPlusTitle"/>
        <w:jc w:val="center"/>
      </w:pPr>
      <w:r>
        <w:t>ГОСУДАРСТВЕННОГО УЧРЕЖДЕНИЯ ЛЕНИНГРАДСКОЙ ОБЛАСТИ</w:t>
      </w:r>
    </w:p>
    <w:p w:rsidR="005A57F7" w:rsidRDefault="005A57F7">
      <w:pPr>
        <w:pStyle w:val="ConsPlusNormal"/>
        <w:jc w:val="center"/>
      </w:pPr>
    </w:p>
    <w:p w:rsidR="005A57F7" w:rsidRDefault="005A57F7">
      <w:pPr>
        <w:pStyle w:val="ConsPlusNormal"/>
        <w:jc w:val="center"/>
      </w:pPr>
      <w:r>
        <w:t>Список изменяющих документов</w:t>
      </w:r>
    </w:p>
    <w:p w:rsidR="005A57F7" w:rsidRDefault="005A57F7">
      <w:pPr>
        <w:pStyle w:val="ConsPlusNormal"/>
        <w:jc w:val="center"/>
      </w:pPr>
      <w:proofErr w:type="gramStart"/>
      <w:r>
        <w:t xml:space="preserve">(в ред. </w:t>
      </w:r>
      <w:hyperlink r:id="rId6" w:history="1">
        <w:r>
          <w:rPr>
            <w:color w:val="0000FF"/>
          </w:rPr>
          <w:t>Постановления</w:t>
        </w:r>
      </w:hyperlink>
      <w:r>
        <w:t xml:space="preserve"> Правительства Ленинградской области</w:t>
      </w:r>
      <w:proofErr w:type="gramEnd"/>
    </w:p>
    <w:p w:rsidR="005A57F7" w:rsidRDefault="005A57F7">
      <w:pPr>
        <w:pStyle w:val="ConsPlusNormal"/>
        <w:jc w:val="center"/>
      </w:pPr>
      <w:r>
        <w:t>от 01.03.2013 N 57)</w:t>
      </w:r>
    </w:p>
    <w:p w:rsidR="005A57F7" w:rsidRDefault="005A57F7">
      <w:pPr>
        <w:pStyle w:val="ConsPlusNormal"/>
        <w:jc w:val="center"/>
      </w:pPr>
    </w:p>
    <w:p w:rsidR="005A57F7" w:rsidRDefault="005A57F7">
      <w:pPr>
        <w:pStyle w:val="ConsPlusNormal"/>
        <w:ind w:firstLine="540"/>
        <w:jc w:val="both"/>
      </w:pPr>
      <w:r>
        <w:t xml:space="preserve">В соответствии с Федеральным </w:t>
      </w:r>
      <w:hyperlink r:id="rId7"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Правительство Ленинградской области постановляет:</w:t>
      </w:r>
    </w:p>
    <w:p w:rsidR="005A57F7" w:rsidRDefault="005A57F7">
      <w:pPr>
        <w:pStyle w:val="ConsPlusNormal"/>
        <w:ind w:firstLine="540"/>
        <w:jc w:val="both"/>
      </w:pPr>
    </w:p>
    <w:p w:rsidR="005A57F7" w:rsidRDefault="005A57F7">
      <w:pPr>
        <w:pStyle w:val="ConsPlusNormal"/>
        <w:ind w:firstLine="540"/>
        <w:jc w:val="both"/>
      </w:pPr>
      <w:r>
        <w:t xml:space="preserve">1. Утвердить </w:t>
      </w:r>
      <w:hyperlink w:anchor="P36" w:history="1">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 согласно приложению 1.</w:t>
      </w:r>
    </w:p>
    <w:p w:rsidR="005A57F7" w:rsidRDefault="005A57F7">
      <w:pPr>
        <w:pStyle w:val="ConsPlusNormal"/>
        <w:ind w:firstLine="540"/>
        <w:jc w:val="both"/>
      </w:pPr>
      <w:r>
        <w:t xml:space="preserve">2. Утвердить </w:t>
      </w:r>
      <w:hyperlink w:anchor="P82" w:history="1">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казенного учреждения Ленинградской области согласно приложению 2.</w:t>
      </w:r>
    </w:p>
    <w:p w:rsidR="005A57F7" w:rsidRDefault="005A57F7">
      <w:pPr>
        <w:pStyle w:val="ConsPlusNormal"/>
        <w:ind w:firstLine="540"/>
        <w:jc w:val="both"/>
      </w:pPr>
      <w:r>
        <w:t xml:space="preserve">3. Утвердить </w:t>
      </w:r>
      <w:hyperlink w:anchor="P121" w:history="1">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автономного учреждения Ленинградской области согласно приложению 3.</w:t>
      </w:r>
    </w:p>
    <w:p w:rsidR="005A57F7" w:rsidRDefault="005A57F7">
      <w:pPr>
        <w:pStyle w:val="ConsPlusNormal"/>
        <w:ind w:firstLine="540"/>
        <w:jc w:val="both"/>
      </w:pPr>
      <w:r>
        <w:t xml:space="preserve">4. Признать утратившим силу </w:t>
      </w:r>
      <w:hyperlink r:id="rId8" w:history="1">
        <w:r>
          <w:rPr>
            <w:color w:val="0000FF"/>
          </w:rPr>
          <w:t>постановление</w:t>
        </w:r>
      </w:hyperlink>
      <w:r>
        <w:t xml:space="preserve"> Правительства Ленинградской области от 21 января 2010 года N 8 "Об утверждении Положения об осуществлении органами исполнительной власти Ленинградской области функций и полномочий учредителя государственного автономного учреждения".</w:t>
      </w:r>
    </w:p>
    <w:p w:rsidR="005A57F7" w:rsidRDefault="005A57F7">
      <w:pPr>
        <w:pStyle w:val="ConsPlusNormal"/>
        <w:ind w:firstLine="540"/>
        <w:jc w:val="both"/>
      </w:pPr>
      <w:r>
        <w:t xml:space="preserve">5. Настоящее постановление вступает в силу со дня официального опубликования, за исключением </w:t>
      </w:r>
      <w:hyperlink w:anchor="P60" w:history="1">
        <w:r>
          <w:rPr>
            <w:color w:val="0000FF"/>
          </w:rPr>
          <w:t>подпункта "л" пункта 3</w:t>
        </w:r>
      </w:hyperlink>
      <w:r>
        <w:t xml:space="preserve"> приложения 1 и </w:t>
      </w:r>
      <w:hyperlink w:anchor="P103" w:history="1">
        <w:r>
          <w:rPr>
            <w:color w:val="0000FF"/>
          </w:rPr>
          <w:t>подпункта "з" пункта 3</w:t>
        </w:r>
      </w:hyperlink>
      <w:r>
        <w:t xml:space="preserve"> приложения 2, которые вступают в силу с 1 января 2012 года.</w:t>
      </w:r>
    </w:p>
    <w:p w:rsidR="005A57F7" w:rsidRDefault="005A57F7">
      <w:pPr>
        <w:pStyle w:val="ConsPlusNormal"/>
        <w:ind w:firstLine="540"/>
        <w:jc w:val="both"/>
      </w:pPr>
    </w:p>
    <w:p w:rsidR="005A57F7" w:rsidRDefault="005A57F7">
      <w:pPr>
        <w:pStyle w:val="ConsPlusNormal"/>
        <w:jc w:val="right"/>
      </w:pPr>
      <w:r>
        <w:t>Губернатор</w:t>
      </w:r>
    </w:p>
    <w:p w:rsidR="005A57F7" w:rsidRDefault="005A57F7">
      <w:pPr>
        <w:pStyle w:val="ConsPlusNormal"/>
        <w:jc w:val="right"/>
      </w:pPr>
      <w:r>
        <w:t>Ленинградской области</w:t>
      </w:r>
    </w:p>
    <w:p w:rsidR="005A57F7" w:rsidRDefault="005A57F7">
      <w:pPr>
        <w:pStyle w:val="ConsPlusNormal"/>
        <w:jc w:val="right"/>
      </w:pPr>
      <w:r>
        <w:t>В.Сердюков</w:t>
      </w:r>
    </w:p>
    <w:p w:rsidR="005A57F7" w:rsidRDefault="005A57F7">
      <w:pPr>
        <w:pStyle w:val="ConsPlusNormal"/>
        <w:jc w:val="right"/>
      </w:pPr>
    </w:p>
    <w:p w:rsidR="005A57F7" w:rsidRDefault="005A57F7">
      <w:pPr>
        <w:pStyle w:val="ConsPlusNormal"/>
        <w:jc w:val="right"/>
      </w:pPr>
    </w:p>
    <w:p w:rsidR="005A57F7" w:rsidRDefault="005A57F7">
      <w:pPr>
        <w:pStyle w:val="ConsPlusNormal"/>
        <w:jc w:val="right"/>
      </w:pPr>
    </w:p>
    <w:p w:rsidR="005A57F7" w:rsidRDefault="005A57F7">
      <w:pPr>
        <w:pStyle w:val="ConsPlusNormal"/>
        <w:jc w:val="right"/>
      </w:pPr>
    </w:p>
    <w:p w:rsidR="005A57F7" w:rsidRDefault="005A57F7">
      <w:pPr>
        <w:pStyle w:val="ConsPlusNormal"/>
        <w:jc w:val="right"/>
      </w:pPr>
    </w:p>
    <w:p w:rsidR="005A57F7" w:rsidRDefault="005A57F7">
      <w:pPr>
        <w:pStyle w:val="ConsPlusNormal"/>
        <w:jc w:val="right"/>
        <w:outlineLvl w:val="0"/>
      </w:pPr>
      <w:r>
        <w:t>УТВЕРЖДЕНО</w:t>
      </w:r>
    </w:p>
    <w:p w:rsidR="005A57F7" w:rsidRDefault="005A57F7">
      <w:pPr>
        <w:pStyle w:val="ConsPlusNormal"/>
        <w:jc w:val="right"/>
      </w:pPr>
      <w:r>
        <w:t>постановлением Правительства</w:t>
      </w:r>
    </w:p>
    <w:p w:rsidR="005A57F7" w:rsidRDefault="005A57F7">
      <w:pPr>
        <w:pStyle w:val="ConsPlusNormal"/>
        <w:jc w:val="right"/>
      </w:pPr>
      <w:r>
        <w:t>Ленинградской области</w:t>
      </w:r>
    </w:p>
    <w:p w:rsidR="005A57F7" w:rsidRDefault="005A57F7">
      <w:pPr>
        <w:pStyle w:val="ConsPlusNormal"/>
        <w:jc w:val="right"/>
      </w:pPr>
      <w:r>
        <w:t>от 13.07.2011 N 211</w:t>
      </w:r>
    </w:p>
    <w:p w:rsidR="005A57F7" w:rsidRDefault="005A57F7">
      <w:pPr>
        <w:pStyle w:val="ConsPlusNormal"/>
        <w:jc w:val="right"/>
      </w:pPr>
      <w:r>
        <w:t>(приложение 1)</w:t>
      </w:r>
    </w:p>
    <w:p w:rsidR="005A57F7" w:rsidRDefault="005A57F7">
      <w:pPr>
        <w:pStyle w:val="ConsPlusNormal"/>
        <w:jc w:val="right"/>
      </w:pPr>
    </w:p>
    <w:p w:rsidR="005A57F7" w:rsidRDefault="005A57F7">
      <w:pPr>
        <w:pStyle w:val="ConsPlusTitle"/>
        <w:jc w:val="center"/>
      </w:pPr>
      <w:bookmarkStart w:id="0" w:name="P36"/>
      <w:bookmarkEnd w:id="0"/>
      <w:r>
        <w:t>ПОЛОЖЕНИЕ</w:t>
      </w:r>
    </w:p>
    <w:p w:rsidR="005A57F7" w:rsidRDefault="005A57F7">
      <w:pPr>
        <w:pStyle w:val="ConsPlusTitle"/>
        <w:jc w:val="center"/>
      </w:pPr>
      <w:r>
        <w:t>ОБ ОСУЩЕСТВЛЕНИИ ОРГАНАМИ ИСПОЛНИТЕЛЬНОЙ ВЛАСТИ</w:t>
      </w:r>
    </w:p>
    <w:p w:rsidR="005A57F7" w:rsidRDefault="005A57F7">
      <w:pPr>
        <w:pStyle w:val="ConsPlusTitle"/>
        <w:jc w:val="center"/>
      </w:pPr>
      <w:r>
        <w:lastRenderedPageBreak/>
        <w:t>ЛЕНИНГРАДСКОЙ ОБЛАСТИ ФУНКЦИЙ И ПОЛНОМОЧИЙ УЧРЕДИТЕЛЯ</w:t>
      </w:r>
    </w:p>
    <w:p w:rsidR="005A57F7" w:rsidRDefault="005A57F7">
      <w:pPr>
        <w:pStyle w:val="ConsPlusTitle"/>
        <w:jc w:val="center"/>
      </w:pPr>
      <w:r>
        <w:t>ГОСУДАРСТВЕННОГО БЮДЖЕТНОГО УЧРЕЖДЕНИЯ ЛЕНИНГРАДСКОЙ ОБЛАСТИ</w:t>
      </w:r>
    </w:p>
    <w:p w:rsidR="005A57F7" w:rsidRDefault="005A57F7">
      <w:pPr>
        <w:pStyle w:val="ConsPlusNormal"/>
        <w:jc w:val="center"/>
      </w:pPr>
    </w:p>
    <w:p w:rsidR="005A57F7" w:rsidRDefault="005A57F7">
      <w:pPr>
        <w:pStyle w:val="ConsPlusNormal"/>
        <w:jc w:val="center"/>
      </w:pPr>
      <w:r>
        <w:t>Список изменяющих документов</w:t>
      </w:r>
    </w:p>
    <w:p w:rsidR="005A57F7" w:rsidRDefault="005A57F7">
      <w:pPr>
        <w:pStyle w:val="ConsPlusNormal"/>
        <w:jc w:val="center"/>
      </w:pPr>
      <w:proofErr w:type="gramStart"/>
      <w:r>
        <w:t xml:space="preserve">(в ред. </w:t>
      </w:r>
      <w:hyperlink r:id="rId9" w:history="1">
        <w:r>
          <w:rPr>
            <w:color w:val="0000FF"/>
          </w:rPr>
          <w:t>Постановления</w:t>
        </w:r>
      </w:hyperlink>
      <w:r>
        <w:t xml:space="preserve"> Правительства Ленинградской области</w:t>
      </w:r>
      <w:proofErr w:type="gramEnd"/>
    </w:p>
    <w:p w:rsidR="005A57F7" w:rsidRDefault="005A57F7">
      <w:pPr>
        <w:pStyle w:val="ConsPlusNormal"/>
        <w:jc w:val="center"/>
      </w:pPr>
      <w:r>
        <w:t>от 01.03.2013 N 57)</w:t>
      </w:r>
    </w:p>
    <w:p w:rsidR="005A57F7" w:rsidRDefault="005A57F7">
      <w:pPr>
        <w:pStyle w:val="ConsPlusNormal"/>
        <w:jc w:val="center"/>
      </w:pPr>
    </w:p>
    <w:p w:rsidR="005A57F7" w:rsidRDefault="005A57F7">
      <w:pPr>
        <w:pStyle w:val="ConsPlusNormal"/>
        <w:ind w:firstLine="540"/>
        <w:jc w:val="both"/>
      </w:pPr>
      <w:r>
        <w:t>1. Настоящее Положение определяет порядок осуществления органами исполнительной власти Ленинградской области функций и полномочий учредителя государственного бюджетного учреждения Ленинградской области.</w:t>
      </w:r>
    </w:p>
    <w:p w:rsidR="005A57F7" w:rsidRDefault="005A57F7">
      <w:pPr>
        <w:pStyle w:val="ConsPlusNormal"/>
        <w:ind w:firstLine="540"/>
        <w:jc w:val="both"/>
      </w:pPr>
      <w:r>
        <w:t>2. Решение о создании государственного бюджетного учреждения Ленинградской области (далее - государственное бюджетное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5A57F7" w:rsidRDefault="005A57F7">
      <w:pPr>
        <w:pStyle w:val="ConsPlusNormal"/>
        <w:ind w:firstLine="540"/>
        <w:jc w:val="both"/>
      </w:pPr>
      <w:proofErr w:type="gramStart"/>
      <w:r>
        <w:t>Функции и полномочия учредителя государственного бюджетного учреждения осуществляются органом исполнительной власти Ленинградской области, указанным в решении о создании государственного бюджетного учреждения и в уставе государственного бюджетного учреждения (далее - орган, осуществляющий функции и полномочия учредителя), в порядке, установленном федеральными законами, нормативными правовыми актами Правительства Ленинградской области, а также в соответствии с настоящим Положением.</w:t>
      </w:r>
      <w:proofErr w:type="gramEnd"/>
    </w:p>
    <w:p w:rsidR="005A57F7" w:rsidRDefault="005A57F7">
      <w:pPr>
        <w:pStyle w:val="ConsPlusNormal"/>
        <w:ind w:firstLine="540"/>
        <w:jc w:val="both"/>
      </w:pPr>
      <w:r>
        <w:t>3. Орган, осуществляющий функции и полномочия учредителя, в установленном порядке:</w:t>
      </w:r>
    </w:p>
    <w:p w:rsidR="005A57F7" w:rsidRDefault="005A57F7">
      <w:pPr>
        <w:pStyle w:val="ConsPlusNormal"/>
        <w:ind w:firstLine="540"/>
        <w:jc w:val="both"/>
      </w:pPr>
      <w:r>
        <w:t>а) выполняет функции и полномочия учредителя государственного бюджетного учреждения при его создании, реорганизации, изменении типа и ликвидации;</w:t>
      </w:r>
    </w:p>
    <w:p w:rsidR="005A57F7" w:rsidRDefault="005A57F7">
      <w:pPr>
        <w:pStyle w:val="ConsPlusNormal"/>
        <w:ind w:firstLine="540"/>
        <w:jc w:val="both"/>
      </w:pPr>
      <w:bookmarkStart w:id="1" w:name="P50"/>
      <w:bookmarkEnd w:id="1"/>
      <w:r>
        <w:t xml:space="preserve">б) утверждает с учетом требований, предусмотренных </w:t>
      </w:r>
      <w:hyperlink w:anchor="P69" w:history="1">
        <w:r>
          <w:rPr>
            <w:color w:val="0000FF"/>
          </w:rPr>
          <w:t>пунктом 4</w:t>
        </w:r>
      </w:hyperlink>
      <w:r>
        <w:t xml:space="preserve"> настоящего Положения, устав государственного бюджетного учреждения, а также вносимые в него изменения;</w:t>
      </w:r>
    </w:p>
    <w:p w:rsidR="005A57F7" w:rsidRDefault="005A57F7">
      <w:pPr>
        <w:pStyle w:val="ConsPlusNormal"/>
        <w:ind w:firstLine="540"/>
        <w:jc w:val="both"/>
      </w:pPr>
      <w:r>
        <w:t>в) назначает руководителя государственного бюджетного учреждения и прекращает его полномочия;</w:t>
      </w:r>
    </w:p>
    <w:p w:rsidR="005A57F7" w:rsidRDefault="005A57F7">
      <w:pPr>
        <w:pStyle w:val="ConsPlusNormal"/>
        <w:ind w:firstLine="540"/>
        <w:jc w:val="both"/>
      </w:pPr>
      <w:r>
        <w:t>г) заключает и прекращает трудовой договор с руководителем государственного бюджетного учреждения;</w:t>
      </w:r>
    </w:p>
    <w:p w:rsidR="005A57F7" w:rsidRDefault="005A57F7">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01.03.2013 N 57)</w:t>
      </w:r>
    </w:p>
    <w:p w:rsidR="005A57F7" w:rsidRDefault="005A57F7">
      <w:pPr>
        <w:pStyle w:val="ConsPlusNormal"/>
        <w:ind w:firstLine="540"/>
        <w:jc w:val="both"/>
      </w:pPr>
      <w:r>
        <w:t>д) формирует и утверждает государственное задание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государственного бюджетного учреждения основными видами деятельности;</w:t>
      </w:r>
    </w:p>
    <w:p w:rsidR="005A57F7" w:rsidRDefault="005A57F7">
      <w:pPr>
        <w:pStyle w:val="ConsPlusNormal"/>
        <w:ind w:firstLine="540"/>
        <w:jc w:val="both"/>
      </w:pPr>
      <w:r>
        <w:t>е) определяет виды особо ценного движимого имущества государственного бюджетного учреждения;</w:t>
      </w:r>
    </w:p>
    <w:p w:rsidR="005A57F7" w:rsidRDefault="005A57F7">
      <w:pPr>
        <w:pStyle w:val="ConsPlusNormal"/>
        <w:ind w:firstLine="540"/>
        <w:jc w:val="both"/>
      </w:pPr>
      <w:r>
        <w:t>ж) на основании видов особо ценного движимого имущества государственного бюджетного учреждения определяет перечень особо ценного движимого имущества, закрепленного за государственным бюджетным учреждением учредителем или приобретенного государственным бюджетным учреждением за счет средств, выделенных учредителем на приобретение такого имущества (далее - особо ценное движимое имущество);</w:t>
      </w:r>
    </w:p>
    <w:p w:rsidR="005A57F7" w:rsidRDefault="005A57F7">
      <w:pPr>
        <w:pStyle w:val="ConsPlusNormal"/>
        <w:ind w:firstLine="540"/>
        <w:jc w:val="both"/>
      </w:pPr>
      <w:bookmarkStart w:id="2" w:name="P57"/>
      <w:bookmarkEnd w:id="2"/>
      <w:r>
        <w:t xml:space="preserve">з) согласовывает с учетом требований, предусмотренных </w:t>
      </w:r>
      <w:hyperlink w:anchor="P69" w:history="1">
        <w:r>
          <w:rPr>
            <w:color w:val="0000FF"/>
          </w:rPr>
          <w:t>пунктом 4</w:t>
        </w:r>
      </w:hyperlink>
      <w:r>
        <w:t xml:space="preserve"> настоящего Положения, совершение государственным бюджетным учреждением крупных сделок, соответствующих критериям, установленным </w:t>
      </w:r>
      <w:hyperlink r:id="rId11" w:history="1">
        <w:r>
          <w:rPr>
            <w:color w:val="0000FF"/>
          </w:rPr>
          <w:t>пунктом 13 статьи 9.2</w:t>
        </w:r>
      </w:hyperlink>
      <w:r>
        <w:t xml:space="preserve"> Федерального закона от 12 января 1996 года N 7-ФЗ "О некоммерческих организациях";</w:t>
      </w:r>
    </w:p>
    <w:p w:rsidR="005A57F7" w:rsidRDefault="005A57F7">
      <w:pPr>
        <w:pStyle w:val="ConsPlusNormal"/>
        <w:ind w:firstLine="540"/>
        <w:jc w:val="both"/>
      </w:pPr>
      <w:bookmarkStart w:id="3" w:name="P58"/>
      <w:bookmarkEnd w:id="3"/>
      <w:r>
        <w:t xml:space="preserve">и) принимает решения с учетом требований, предусмотренных </w:t>
      </w:r>
      <w:hyperlink w:anchor="P69" w:history="1">
        <w:r>
          <w:rPr>
            <w:color w:val="0000FF"/>
          </w:rPr>
          <w:t>пунктом 4</w:t>
        </w:r>
      </w:hyperlink>
      <w:r>
        <w:t xml:space="preserve"> настоящего Положения, об одобрении сделок с участием государственного бюджетного учреждения, в совершении которых имеется заинтересованность, определяемая в соответствии с критериями, установленными </w:t>
      </w:r>
      <w:hyperlink r:id="rId12" w:history="1">
        <w:r>
          <w:rPr>
            <w:color w:val="0000FF"/>
          </w:rPr>
          <w:t>статьей 27</w:t>
        </w:r>
      </w:hyperlink>
      <w:r>
        <w:t xml:space="preserve"> Федерального закона от 12 января 1996 года N 7-ФЗ "О некоммерческих организациях";</w:t>
      </w:r>
    </w:p>
    <w:p w:rsidR="005A57F7" w:rsidRDefault="005A57F7">
      <w:pPr>
        <w:pStyle w:val="ConsPlusNormal"/>
        <w:ind w:firstLine="540"/>
        <w:jc w:val="both"/>
      </w:pPr>
      <w:r>
        <w:t>к) устанавливает порядок определения платы для физических и юридических лиц за услуги (работы), относящиеся к основным видам деятельности государственного бюджетного учреждения, оказываемые государственным бюджетным учреждением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5A57F7" w:rsidRDefault="005A57F7">
      <w:pPr>
        <w:pStyle w:val="ConsPlusNormal"/>
        <w:ind w:firstLine="540"/>
        <w:jc w:val="both"/>
      </w:pPr>
      <w:bookmarkStart w:id="4" w:name="P60"/>
      <w:bookmarkEnd w:id="4"/>
      <w:r>
        <w:lastRenderedPageBreak/>
        <w:t>л) определяет порядок составления и утверждения отчета о результатах деятельности государственного бюджетного учреждения и об использовании закрепленного за ним государственного имущества Ленинградской области в соответствии с требованиями, установленными Министерством финансов Российской Федерации;</w:t>
      </w:r>
    </w:p>
    <w:p w:rsidR="005A57F7" w:rsidRDefault="005A57F7">
      <w:pPr>
        <w:pStyle w:val="ConsPlusNormal"/>
        <w:ind w:firstLine="540"/>
        <w:jc w:val="both"/>
      </w:pPr>
      <w:bookmarkStart w:id="5" w:name="P61"/>
      <w:bookmarkEnd w:id="5"/>
      <w:r>
        <w:t xml:space="preserve">м) дает согласие с учетом требований, предусмотренных </w:t>
      </w:r>
      <w:hyperlink w:anchor="P69" w:history="1">
        <w:r>
          <w:rPr>
            <w:color w:val="0000FF"/>
          </w:rPr>
          <w:t>пунктом 4</w:t>
        </w:r>
      </w:hyperlink>
      <w:r>
        <w:t xml:space="preserve"> настоящего Положения, на распоряжение особо ценным движимым имуществом, закрепленным за государственным бюджетным учреждением учредителем либо приобретенным государственным бюджетным учреждением за счет средств, выделенных учредителем на приобретение такого имущества;</w:t>
      </w:r>
    </w:p>
    <w:p w:rsidR="005A57F7" w:rsidRDefault="005A57F7">
      <w:pPr>
        <w:pStyle w:val="ConsPlusNormal"/>
        <w:ind w:firstLine="540"/>
        <w:jc w:val="both"/>
      </w:pPr>
      <w:bookmarkStart w:id="6" w:name="P62"/>
      <w:bookmarkEnd w:id="6"/>
      <w:proofErr w:type="gramStart"/>
      <w:r>
        <w:t xml:space="preserve">н) согласовывает с учетом требований, предусмотренных </w:t>
      </w:r>
      <w:hyperlink w:anchor="P69" w:history="1">
        <w:r>
          <w:rPr>
            <w:color w:val="0000FF"/>
          </w:rPr>
          <w:t>пунктом 4</w:t>
        </w:r>
      </w:hyperlink>
      <w:r>
        <w:t xml:space="preserve"> настоящего Положения, внесение государственным бюджетным учреждением в случаях и порядке, которые предусмотрены федеральным законодательством,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хозяйственным обществом такого имущества иным образом в качестве их учредителя или участника;</w:t>
      </w:r>
      <w:proofErr w:type="gramEnd"/>
    </w:p>
    <w:p w:rsidR="005A57F7" w:rsidRDefault="005A57F7">
      <w:pPr>
        <w:pStyle w:val="ConsPlusNormal"/>
        <w:ind w:firstLine="540"/>
        <w:jc w:val="both"/>
      </w:pPr>
      <w:bookmarkStart w:id="7" w:name="P63"/>
      <w:bookmarkEnd w:id="7"/>
      <w:proofErr w:type="gramStart"/>
      <w:r>
        <w:t xml:space="preserve">о) согласовывает в случаях, предусмотренных федеральным законодательством, с учетом требований, предусмотренных </w:t>
      </w:r>
      <w:hyperlink w:anchor="P69" w:history="1">
        <w:r>
          <w:rPr>
            <w:color w:val="0000FF"/>
          </w:rPr>
          <w:t>пунктом 4</w:t>
        </w:r>
      </w:hyperlink>
      <w:r>
        <w:t xml:space="preserve"> настоящего Положения, передачу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государственным бюджетным учреждением собственником или приобретенного государственным бюджетным учреждением за счет средств, выделенных собственником на</w:t>
      </w:r>
      <w:proofErr w:type="gramEnd"/>
      <w:r>
        <w:t xml:space="preserve"> приобретение такого имущества, а также недвижимого имущества;</w:t>
      </w:r>
    </w:p>
    <w:p w:rsidR="005A57F7" w:rsidRDefault="005A57F7">
      <w:pPr>
        <w:pStyle w:val="ConsPlusNormal"/>
        <w:ind w:firstLine="540"/>
        <w:jc w:val="both"/>
      </w:pPr>
      <w:r>
        <w:t>п) осуществляет финансовое обеспечение выполнения государственного задания;</w:t>
      </w:r>
    </w:p>
    <w:p w:rsidR="005A57F7" w:rsidRDefault="005A57F7">
      <w:pPr>
        <w:pStyle w:val="ConsPlusNormal"/>
        <w:ind w:firstLine="540"/>
        <w:jc w:val="both"/>
      </w:pPr>
      <w:r>
        <w:t>р) определяет порядок составления и утверждения плана финансово-хозяйственной деятельности государственного бюджетного учреждения в соответствии с требованиями, установленными Министерством финансов Российской Федерации;</w:t>
      </w:r>
    </w:p>
    <w:p w:rsidR="005A57F7" w:rsidRDefault="005A57F7">
      <w:pPr>
        <w:pStyle w:val="ConsPlusNormal"/>
        <w:ind w:firstLine="540"/>
        <w:jc w:val="both"/>
      </w:pPr>
      <w:r>
        <w:t xml:space="preserve">с) определяет предельно допустимое значение просроченной кредиторской задолженности государственного бюджетного учреждения, превышение которого влечет расторжение трудового договора с руководителем государственного бюджетного учреждения по инициативе работодателя в соответствии с Трудовым </w:t>
      </w:r>
      <w:hyperlink r:id="rId13" w:history="1">
        <w:r>
          <w:rPr>
            <w:color w:val="0000FF"/>
          </w:rPr>
          <w:t>кодексом</w:t>
        </w:r>
      </w:hyperlink>
      <w:r>
        <w:t xml:space="preserve"> Российской Федерации;</w:t>
      </w:r>
    </w:p>
    <w:p w:rsidR="005A57F7" w:rsidRDefault="005A57F7">
      <w:pPr>
        <w:pStyle w:val="ConsPlusNormal"/>
        <w:ind w:firstLine="540"/>
        <w:jc w:val="both"/>
      </w:pPr>
      <w:r>
        <w:t xml:space="preserve">т) осуществляет </w:t>
      </w:r>
      <w:proofErr w:type="gramStart"/>
      <w:r>
        <w:t>контроль за</w:t>
      </w:r>
      <w:proofErr w:type="gramEnd"/>
      <w:r>
        <w:t xml:space="preserve"> деятельностью государственного бюджетного учреждения в соответствии с федеральным законодательством;</w:t>
      </w:r>
    </w:p>
    <w:p w:rsidR="005A57F7" w:rsidRDefault="005A57F7">
      <w:pPr>
        <w:pStyle w:val="ConsPlusNormal"/>
        <w:ind w:firstLine="540"/>
        <w:jc w:val="both"/>
      </w:pPr>
      <w:r>
        <w:t>у) осуществляет иные функции и полномочия учредителя, установленные федеральным законодательством.</w:t>
      </w:r>
    </w:p>
    <w:p w:rsidR="005A57F7" w:rsidRDefault="005A57F7">
      <w:pPr>
        <w:pStyle w:val="ConsPlusNormal"/>
        <w:ind w:firstLine="540"/>
        <w:jc w:val="both"/>
      </w:pPr>
      <w:bookmarkStart w:id="8" w:name="P69"/>
      <w:bookmarkEnd w:id="8"/>
      <w:r>
        <w:t xml:space="preserve">4. Полномочия, указанные в </w:t>
      </w:r>
      <w:hyperlink w:anchor="P50" w:history="1">
        <w:r>
          <w:rPr>
            <w:color w:val="0000FF"/>
          </w:rPr>
          <w:t>подпунктах "б"</w:t>
        </w:r>
      </w:hyperlink>
      <w:r>
        <w:t xml:space="preserve">, </w:t>
      </w:r>
      <w:hyperlink w:anchor="P57" w:history="1">
        <w:r>
          <w:rPr>
            <w:color w:val="0000FF"/>
          </w:rPr>
          <w:t>"з"</w:t>
        </w:r>
      </w:hyperlink>
      <w:r>
        <w:t xml:space="preserve">, </w:t>
      </w:r>
      <w:hyperlink w:anchor="P58" w:history="1">
        <w:r>
          <w:rPr>
            <w:color w:val="0000FF"/>
          </w:rPr>
          <w:t>"и"</w:t>
        </w:r>
      </w:hyperlink>
      <w:r>
        <w:t xml:space="preserve">, </w:t>
      </w:r>
      <w:hyperlink w:anchor="P61" w:history="1">
        <w:r>
          <w:rPr>
            <w:color w:val="0000FF"/>
          </w:rPr>
          <w:t>"м"</w:t>
        </w:r>
      </w:hyperlink>
      <w:r>
        <w:t xml:space="preserve">, </w:t>
      </w:r>
      <w:hyperlink w:anchor="P62" w:history="1">
        <w:r>
          <w:rPr>
            <w:color w:val="0000FF"/>
          </w:rPr>
          <w:t>"н"</w:t>
        </w:r>
      </w:hyperlink>
      <w:r>
        <w:t xml:space="preserve">, </w:t>
      </w:r>
      <w:hyperlink w:anchor="P63" w:history="1">
        <w:r>
          <w:rPr>
            <w:color w:val="0000FF"/>
          </w:rPr>
          <w:t>"о" пункта 3</w:t>
        </w:r>
      </w:hyperlink>
      <w:r>
        <w:t xml:space="preserve"> настоящего Положения, реализуются органом, осуществляющим функции и полномочия учредителя, по согласованию с Ленинградским областным комитетом по управлению государственным имуществом.</w:t>
      </w:r>
    </w:p>
    <w:p w:rsidR="005A57F7" w:rsidRDefault="005A57F7">
      <w:pPr>
        <w:pStyle w:val="ConsPlusNormal"/>
        <w:ind w:firstLine="540"/>
        <w:jc w:val="both"/>
      </w:pPr>
      <w:r>
        <w:t xml:space="preserve">В случае если реализация полномочий, указанных в </w:t>
      </w:r>
      <w:hyperlink w:anchor="P57" w:history="1">
        <w:r>
          <w:rPr>
            <w:color w:val="0000FF"/>
          </w:rPr>
          <w:t>подпунктах "з"</w:t>
        </w:r>
      </w:hyperlink>
      <w:r>
        <w:t xml:space="preserve">, </w:t>
      </w:r>
      <w:hyperlink w:anchor="P58" w:history="1">
        <w:r>
          <w:rPr>
            <w:color w:val="0000FF"/>
          </w:rPr>
          <w:t>"и"</w:t>
        </w:r>
      </w:hyperlink>
      <w:r>
        <w:t xml:space="preserve">, </w:t>
      </w:r>
      <w:hyperlink w:anchor="P61" w:history="1">
        <w:r>
          <w:rPr>
            <w:color w:val="0000FF"/>
          </w:rPr>
          <w:t>"м"</w:t>
        </w:r>
      </w:hyperlink>
      <w:r>
        <w:t xml:space="preserve">, </w:t>
      </w:r>
      <w:hyperlink w:anchor="P62" w:history="1">
        <w:r>
          <w:rPr>
            <w:color w:val="0000FF"/>
          </w:rPr>
          <w:t>"н"</w:t>
        </w:r>
      </w:hyperlink>
      <w:r>
        <w:t xml:space="preserve">, </w:t>
      </w:r>
      <w:hyperlink w:anchor="P63" w:history="1">
        <w:r>
          <w:rPr>
            <w:color w:val="0000FF"/>
          </w:rPr>
          <w:t>"о" пункта 3</w:t>
        </w:r>
      </w:hyperlink>
      <w:r>
        <w:t xml:space="preserve"> настоящего Положения, связана с прекращением права собственности Ленинградской области на имущество, решение о согласовании совершения соответствующих сделок принимает Правительство Ленинградской области. Проект соответствующего распоряжения Правительства Ленинградской области разрабатывается Ленинградским областным комитетом по управлению государственным имуществом.</w:t>
      </w: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jc w:val="right"/>
        <w:outlineLvl w:val="0"/>
      </w:pPr>
      <w:r>
        <w:t>УТВЕРЖДЕНО</w:t>
      </w:r>
    </w:p>
    <w:p w:rsidR="005A57F7" w:rsidRDefault="005A57F7">
      <w:pPr>
        <w:pStyle w:val="ConsPlusNormal"/>
        <w:jc w:val="right"/>
      </w:pPr>
      <w:r>
        <w:t>постановлением Правительства</w:t>
      </w:r>
    </w:p>
    <w:p w:rsidR="005A57F7" w:rsidRDefault="005A57F7">
      <w:pPr>
        <w:pStyle w:val="ConsPlusNormal"/>
        <w:jc w:val="right"/>
      </w:pPr>
      <w:r>
        <w:t>Ленинградской области</w:t>
      </w:r>
    </w:p>
    <w:p w:rsidR="005A57F7" w:rsidRDefault="005A57F7">
      <w:pPr>
        <w:pStyle w:val="ConsPlusNormal"/>
        <w:jc w:val="right"/>
      </w:pPr>
      <w:r>
        <w:t>от 13.07.2011 N 211</w:t>
      </w:r>
    </w:p>
    <w:p w:rsidR="005A57F7" w:rsidRDefault="005A57F7">
      <w:pPr>
        <w:pStyle w:val="ConsPlusNormal"/>
        <w:jc w:val="right"/>
      </w:pPr>
      <w:r>
        <w:t>(приложение 2)</w:t>
      </w:r>
    </w:p>
    <w:p w:rsidR="005A57F7" w:rsidRDefault="005A57F7">
      <w:pPr>
        <w:pStyle w:val="ConsPlusNormal"/>
        <w:jc w:val="center"/>
      </w:pPr>
    </w:p>
    <w:p w:rsidR="005A57F7" w:rsidRDefault="005A57F7">
      <w:pPr>
        <w:pStyle w:val="ConsPlusTitle"/>
        <w:jc w:val="center"/>
      </w:pPr>
      <w:bookmarkStart w:id="9" w:name="P82"/>
      <w:bookmarkEnd w:id="9"/>
      <w:r>
        <w:t>ПОЛОЖЕНИЕ</w:t>
      </w:r>
    </w:p>
    <w:p w:rsidR="005A57F7" w:rsidRDefault="005A57F7">
      <w:pPr>
        <w:pStyle w:val="ConsPlusTitle"/>
        <w:jc w:val="center"/>
      </w:pPr>
      <w:r>
        <w:t>ОБ ОСУЩЕСТВЛЕНИИ ОРГАНАМИ ИСПОЛНИТЕЛЬНОЙ ВЛАСТИ</w:t>
      </w:r>
    </w:p>
    <w:p w:rsidR="005A57F7" w:rsidRDefault="005A57F7">
      <w:pPr>
        <w:pStyle w:val="ConsPlusTitle"/>
        <w:jc w:val="center"/>
      </w:pPr>
      <w:r>
        <w:t>ЛЕНИНГРАДСКОЙ ОБЛАСТИ ФУНКЦИЙ И ПОЛНОМОЧИЙ УЧРЕДИТЕЛЯ</w:t>
      </w:r>
    </w:p>
    <w:p w:rsidR="005A57F7" w:rsidRDefault="005A57F7">
      <w:pPr>
        <w:pStyle w:val="ConsPlusTitle"/>
        <w:jc w:val="center"/>
      </w:pPr>
      <w:r>
        <w:t>ГОСУДАРСТВЕННОГО КАЗЕННОГО УЧРЕЖДЕНИЯ ЛЕНИНГРАДСКОЙ ОБЛАСТИ</w:t>
      </w:r>
    </w:p>
    <w:p w:rsidR="005A57F7" w:rsidRDefault="005A57F7">
      <w:pPr>
        <w:pStyle w:val="ConsPlusNormal"/>
        <w:jc w:val="center"/>
      </w:pPr>
    </w:p>
    <w:p w:rsidR="005A57F7" w:rsidRDefault="005A57F7">
      <w:pPr>
        <w:pStyle w:val="ConsPlusNormal"/>
        <w:jc w:val="center"/>
      </w:pPr>
      <w:r>
        <w:t>Список изменяющих документов</w:t>
      </w:r>
    </w:p>
    <w:p w:rsidR="005A57F7" w:rsidRDefault="005A57F7">
      <w:pPr>
        <w:pStyle w:val="ConsPlusNormal"/>
        <w:jc w:val="center"/>
      </w:pPr>
      <w:proofErr w:type="gramStart"/>
      <w:r>
        <w:t xml:space="preserve">(в ред. </w:t>
      </w:r>
      <w:hyperlink r:id="rId14" w:history="1">
        <w:r>
          <w:rPr>
            <w:color w:val="0000FF"/>
          </w:rPr>
          <w:t>Постановления</w:t>
        </w:r>
      </w:hyperlink>
      <w:r>
        <w:t xml:space="preserve"> Правительства Ленинградской области</w:t>
      </w:r>
      <w:proofErr w:type="gramEnd"/>
    </w:p>
    <w:p w:rsidR="005A57F7" w:rsidRDefault="005A57F7">
      <w:pPr>
        <w:pStyle w:val="ConsPlusNormal"/>
        <w:jc w:val="center"/>
      </w:pPr>
      <w:r>
        <w:t>от 01.03.2013 N 57)</w:t>
      </w:r>
    </w:p>
    <w:p w:rsidR="005A57F7" w:rsidRDefault="005A57F7">
      <w:pPr>
        <w:pStyle w:val="ConsPlusNormal"/>
        <w:ind w:firstLine="540"/>
        <w:jc w:val="both"/>
      </w:pPr>
    </w:p>
    <w:p w:rsidR="005A57F7" w:rsidRDefault="005A57F7">
      <w:pPr>
        <w:pStyle w:val="ConsPlusNormal"/>
        <w:ind w:firstLine="540"/>
        <w:jc w:val="both"/>
      </w:pPr>
      <w:r>
        <w:t>1. Настоящее Положение определяет порядок осуществления органами исполнительной власти Ленинградской области функций и полномочий учредителя государственного казенного учреждения Ленинградской области.</w:t>
      </w:r>
    </w:p>
    <w:p w:rsidR="005A57F7" w:rsidRDefault="005A57F7">
      <w:pPr>
        <w:pStyle w:val="ConsPlusNormal"/>
        <w:ind w:firstLine="540"/>
        <w:jc w:val="both"/>
      </w:pPr>
      <w:r>
        <w:t>2. Решение о создании государственного казенного учреждения Ленинградской области (далее - государственное казенное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5A57F7" w:rsidRDefault="005A57F7">
      <w:pPr>
        <w:pStyle w:val="ConsPlusNormal"/>
        <w:ind w:firstLine="540"/>
        <w:jc w:val="both"/>
      </w:pPr>
      <w:proofErr w:type="gramStart"/>
      <w:r>
        <w:t>Функции и полномочия учредителя государственного казенного учреждения осуществляются органом исполнительной власти Ленинградской области, указанным в решении о создании государственного казенного учреждения и в уставе государственного казенного учреждения (далее - орган, осуществляющий функции и полномочия учредителя), в порядке, установленном федеральными законами и нормативными правовыми актами Правительства Ленинградской области, а также в соответствии с настоящим Положением.</w:t>
      </w:r>
      <w:proofErr w:type="gramEnd"/>
    </w:p>
    <w:p w:rsidR="005A57F7" w:rsidRDefault="005A57F7">
      <w:pPr>
        <w:pStyle w:val="ConsPlusNormal"/>
        <w:ind w:firstLine="540"/>
        <w:jc w:val="both"/>
      </w:pPr>
      <w:r>
        <w:t>3. Орган, осуществляющий функции и полномочия учредителя, в установленном порядке:</w:t>
      </w:r>
    </w:p>
    <w:p w:rsidR="005A57F7" w:rsidRDefault="005A57F7">
      <w:pPr>
        <w:pStyle w:val="ConsPlusNormal"/>
        <w:ind w:firstLine="540"/>
        <w:jc w:val="both"/>
      </w:pPr>
      <w:r>
        <w:t>а) выполняет функции и полномочия учредителя государственного казенного учреждения при его создании, реорганизации, изменении типа и ликвидации;</w:t>
      </w:r>
    </w:p>
    <w:p w:rsidR="005A57F7" w:rsidRDefault="005A57F7">
      <w:pPr>
        <w:pStyle w:val="ConsPlusNormal"/>
        <w:ind w:firstLine="540"/>
        <w:jc w:val="both"/>
      </w:pPr>
      <w:bookmarkStart w:id="10" w:name="P96"/>
      <w:bookmarkEnd w:id="10"/>
      <w:r>
        <w:t xml:space="preserve">б) утверждает с учетом требований, предусмотренных </w:t>
      </w:r>
      <w:hyperlink w:anchor="P108" w:history="1">
        <w:r>
          <w:rPr>
            <w:color w:val="0000FF"/>
          </w:rPr>
          <w:t>пунктом 4</w:t>
        </w:r>
      </w:hyperlink>
      <w:r>
        <w:t xml:space="preserve"> настоящего Положения, устав государственного казенного учреждения, а также вносимые в него изменения;</w:t>
      </w:r>
    </w:p>
    <w:p w:rsidR="005A57F7" w:rsidRDefault="005A57F7">
      <w:pPr>
        <w:pStyle w:val="ConsPlusNormal"/>
        <w:ind w:firstLine="540"/>
        <w:jc w:val="both"/>
      </w:pPr>
      <w:r>
        <w:t>в) назначает руководителя государственного казенного учреждения и прекращает его полномочия;</w:t>
      </w:r>
    </w:p>
    <w:p w:rsidR="005A57F7" w:rsidRDefault="005A57F7">
      <w:pPr>
        <w:pStyle w:val="ConsPlusNormal"/>
        <w:ind w:firstLine="540"/>
        <w:jc w:val="both"/>
      </w:pPr>
      <w:r>
        <w:t>г) заключает и прекращает трудовой договор с руководителем государственного казенного учреждения;</w:t>
      </w:r>
    </w:p>
    <w:p w:rsidR="005A57F7" w:rsidRDefault="005A57F7">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01.03.2013 N 57)</w:t>
      </w:r>
    </w:p>
    <w:p w:rsidR="005A57F7" w:rsidRDefault="005A57F7">
      <w:pPr>
        <w:pStyle w:val="ConsPlusNormal"/>
        <w:ind w:firstLine="540"/>
        <w:jc w:val="both"/>
      </w:pPr>
      <w:r>
        <w:t>д) определяет перечень государственных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5A57F7" w:rsidRDefault="005A57F7">
      <w:pPr>
        <w:pStyle w:val="ConsPlusNormal"/>
        <w:ind w:firstLine="540"/>
        <w:jc w:val="both"/>
      </w:pPr>
      <w:r>
        <w:t>е) формирует и утверждает государственное задание для государственного казенного учреждения в соответствии с предусмотренными его уставом основными видами деятельности;</w:t>
      </w:r>
    </w:p>
    <w:p w:rsidR="005A57F7" w:rsidRDefault="005A57F7">
      <w:pPr>
        <w:pStyle w:val="ConsPlusNormal"/>
        <w:ind w:firstLine="540"/>
        <w:jc w:val="both"/>
      </w:pPr>
      <w:r>
        <w:t>ж)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w:t>
      </w:r>
    </w:p>
    <w:p w:rsidR="005A57F7" w:rsidRDefault="005A57F7">
      <w:pPr>
        <w:pStyle w:val="ConsPlusNormal"/>
        <w:ind w:firstLine="540"/>
        <w:jc w:val="both"/>
      </w:pPr>
      <w:bookmarkStart w:id="11" w:name="P103"/>
      <w:bookmarkEnd w:id="11"/>
      <w:r>
        <w:t>з) определяет порядок составления и утверждения отчета о результатах деятельности государственного казенного учреждения и об использовании закрепленного за ним государственного имущества;</w:t>
      </w:r>
    </w:p>
    <w:p w:rsidR="005A57F7" w:rsidRDefault="005A57F7">
      <w:pPr>
        <w:pStyle w:val="ConsPlusNormal"/>
        <w:ind w:firstLine="540"/>
        <w:jc w:val="both"/>
      </w:pPr>
      <w:r>
        <w:t>и) устанавливает порядок составления, утверждения и ведения бюджетных смет государственных казенных учреждений;</w:t>
      </w:r>
    </w:p>
    <w:p w:rsidR="005A57F7" w:rsidRDefault="005A57F7">
      <w:pPr>
        <w:pStyle w:val="ConsPlusNormal"/>
        <w:ind w:firstLine="540"/>
        <w:jc w:val="both"/>
      </w:pPr>
      <w:bookmarkStart w:id="12" w:name="P105"/>
      <w:bookmarkEnd w:id="12"/>
      <w:r>
        <w:t xml:space="preserve">к) дает согласие с учетом требований, предусмотренных </w:t>
      </w:r>
      <w:hyperlink w:anchor="P108" w:history="1">
        <w:r>
          <w:rPr>
            <w:color w:val="0000FF"/>
          </w:rPr>
          <w:t>пунктом 4</w:t>
        </w:r>
      </w:hyperlink>
      <w:r>
        <w:t xml:space="preserve"> настоящего Положения, на распоряжение движимым имуществом государственного казенного учреждения;</w:t>
      </w:r>
    </w:p>
    <w:p w:rsidR="005A57F7" w:rsidRDefault="005A57F7">
      <w:pPr>
        <w:pStyle w:val="ConsPlusNormal"/>
        <w:ind w:firstLine="540"/>
        <w:jc w:val="both"/>
      </w:pPr>
      <w:r>
        <w:t xml:space="preserve">л) осуществляет </w:t>
      </w:r>
      <w:proofErr w:type="gramStart"/>
      <w:r>
        <w:t>контроль за</w:t>
      </w:r>
      <w:proofErr w:type="gramEnd"/>
      <w:r>
        <w:t xml:space="preserve"> деятельностью государственного казенного учреждения в порядке, определяемом Правительством Ленинградской области;</w:t>
      </w:r>
    </w:p>
    <w:p w:rsidR="005A57F7" w:rsidRDefault="005A57F7">
      <w:pPr>
        <w:pStyle w:val="ConsPlusNormal"/>
        <w:ind w:firstLine="540"/>
        <w:jc w:val="both"/>
      </w:pPr>
      <w:r>
        <w:t>м) осуществляет иные функции и полномочия учредителя, установленные федеральным законодательством и нормативными правовыми актами Российской Федерации.</w:t>
      </w:r>
    </w:p>
    <w:p w:rsidR="005A57F7" w:rsidRDefault="005A57F7">
      <w:pPr>
        <w:pStyle w:val="ConsPlusNormal"/>
        <w:ind w:firstLine="540"/>
        <w:jc w:val="both"/>
      </w:pPr>
      <w:bookmarkStart w:id="13" w:name="P108"/>
      <w:bookmarkEnd w:id="13"/>
      <w:r>
        <w:t xml:space="preserve">4. Решения по вопросам, указанным в </w:t>
      </w:r>
      <w:hyperlink w:anchor="P96" w:history="1">
        <w:r>
          <w:rPr>
            <w:color w:val="0000FF"/>
          </w:rPr>
          <w:t>подпунктах "б"</w:t>
        </w:r>
      </w:hyperlink>
      <w:r>
        <w:t xml:space="preserve"> и </w:t>
      </w:r>
      <w:hyperlink w:anchor="P105" w:history="1">
        <w:r>
          <w:rPr>
            <w:color w:val="0000FF"/>
          </w:rPr>
          <w:t>"к" пункта 3</w:t>
        </w:r>
      </w:hyperlink>
      <w:r>
        <w:t xml:space="preserve"> настоящего Положения, принимаются органом, осуществляющим функции и полномочия учредителя, по согласованию с Ленинградским областным комитетом по управлению государственным имуществом в порядке, определяемом Правительством Ленинградской области.</w:t>
      </w:r>
    </w:p>
    <w:p w:rsidR="005A57F7" w:rsidRDefault="005A57F7">
      <w:pPr>
        <w:pStyle w:val="ConsPlusNormal"/>
        <w:ind w:firstLine="540"/>
        <w:jc w:val="both"/>
      </w:pPr>
      <w:r>
        <w:lastRenderedPageBreak/>
        <w:t xml:space="preserve">В случае если реализация полномочия, указанного в </w:t>
      </w:r>
      <w:hyperlink w:anchor="P105" w:history="1">
        <w:r>
          <w:rPr>
            <w:color w:val="0000FF"/>
          </w:rPr>
          <w:t>подпункте "к" пункта 3</w:t>
        </w:r>
      </w:hyperlink>
      <w:r>
        <w:t xml:space="preserve"> настоящего Положения, связана с прекращением права собственности Ленинградской области на имущество, решение о согласовании совершения соответствующих сделок принимает Правительство Ленинградской области. Проект соответствующего распоряжения Правительства Ленинградской области разрабатывается Ленинградским областным комитетом по управлению государственным имуществом.</w:t>
      </w: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jc w:val="right"/>
        <w:outlineLvl w:val="0"/>
      </w:pPr>
      <w:r>
        <w:t>УТВЕРЖДЕНО</w:t>
      </w:r>
    </w:p>
    <w:p w:rsidR="005A57F7" w:rsidRDefault="005A57F7">
      <w:pPr>
        <w:pStyle w:val="ConsPlusNormal"/>
        <w:jc w:val="right"/>
      </w:pPr>
      <w:r>
        <w:t>постановлением Правительства</w:t>
      </w:r>
    </w:p>
    <w:p w:rsidR="005A57F7" w:rsidRDefault="005A57F7">
      <w:pPr>
        <w:pStyle w:val="ConsPlusNormal"/>
        <w:jc w:val="right"/>
      </w:pPr>
      <w:r>
        <w:t>Ленинградской области</w:t>
      </w:r>
    </w:p>
    <w:p w:rsidR="005A57F7" w:rsidRDefault="005A57F7">
      <w:pPr>
        <w:pStyle w:val="ConsPlusNormal"/>
        <w:jc w:val="right"/>
      </w:pPr>
      <w:r>
        <w:t>от 13.07.2011 N 211</w:t>
      </w:r>
    </w:p>
    <w:p w:rsidR="005A57F7" w:rsidRDefault="005A57F7">
      <w:pPr>
        <w:pStyle w:val="ConsPlusNormal"/>
        <w:jc w:val="right"/>
      </w:pPr>
      <w:r>
        <w:t>(приложение 3)</w:t>
      </w:r>
    </w:p>
    <w:p w:rsidR="005A57F7" w:rsidRDefault="005A57F7">
      <w:pPr>
        <w:pStyle w:val="ConsPlusNormal"/>
        <w:jc w:val="center"/>
      </w:pPr>
    </w:p>
    <w:p w:rsidR="005A57F7" w:rsidRDefault="005A57F7">
      <w:pPr>
        <w:pStyle w:val="ConsPlusTitle"/>
        <w:jc w:val="center"/>
      </w:pPr>
      <w:bookmarkStart w:id="14" w:name="P121"/>
      <w:bookmarkEnd w:id="14"/>
      <w:r>
        <w:t>ПОЛОЖЕНИЕ</w:t>
      </w:r>
    </w:p>
    <w:p w:rsidR="005A57F7" w:rsidRDefault="005A57F7">
      <w:pPr>
        <w:pStyle w:val="ConsPlusTitle"/>
        <w:jc w:val="center"/>
      </w:pPr>
      <w:r>
        <w:t>ОБ ОСУЩЕСТВЛЕНИИ ОРГАНАМИ ИСПОЛНИТЕЛЬНОЙ ВЛАСТИ</w:t>
      </w:r>
    </w:p>
    <w:p w:rsidR="005A57F7" w:rsidRDefault="005A57F7">
      <w:pPr>
        <w:pStyle w:val="ConsPlusTitle"/>
        <w:jc w:val="center"/>
      </w:pPr>
      <w:r>
        <w:t>ЛЕНИНГРАДСКОЙ ОБЛАСТИ ФУНКЦИЙ И ПОЛНОМОЧИЙ УЧРЕДИТЕЛЯ</w:t>
      </w:r>
    </w:p>
    <w:p w:rsidR="005A57F7" w:rsidRDefault="005A57F7">
      <w:pPr>
        <w:pStyle w:val="ConsPlusTitle"/>
        <w:jc w:val="center"/>
      </w:pPr>
      <w:r>
        <w:t>ГОСУДАРСТВЕННОГО АВТОНОМНОГО УЧРЕЖДЕНИЯ</w:t>
      </w:r>
    </w:p>
    <w:p w:rsidR="005A57F7" w:rsidRDefault="005A57F7">
      <w:pPr>
        <w:pStyle w:val="ConsPlusTitle"/>
        <w:jc w:val="center"/>
      </w:pPr>
      <w:r>
        <w:t>ЛЕНИНГРАДСКОЙ ОБЛАСТИ</w:t>
      </w:r>
    </w:p>
    <w:p w:rsidR="005A57F7" w:rsidRDefault="005A57F7">
      <w:pPr>
        <w:pStyle w:val="ConsPlusNormal"/>
        <w:jc w:val="center"/>
      </w:pPr>
    </w:p>
    <w:p w:rsidR="005A57F7" w:rsidRDefault="005A57F7">
      <w:pPr>
        <w:pStyle w:val="ConsPlusNormal"/>
        <w:jc w:val="center"/>
      </w:pPr>
      <w:r>
        <w:t>Список изменяющих документов</w:t>
      </w:r>
    </w:p>
    <w:p w:rsidR="005A57F7" w:rsidRDefault="005A57F7">
      <w:pPr>
        <w:pStyle w:val="ConsPlusNormal"/>
        <w:jc w:val="center"/>
      </w:pPr>
      <w:proofErr w:type="gramStart"/>
      <w:r>
        <w:t xml:space="preserve">(в ред. </w:t>
      </w:r>
      <w:hyperlink r:id="rId16" w:history="1">
        <w:r>
          <w:rPr>
            <w:color w:val="0000FF"/>
          </w:rPr>
          <w:t>Постановления</w:t>
        </w:r>
      </w:hyperlink>
      <w:r>
        <w:t xml:space="preserve"> Правительства Ленинградской области</w:t>
      </w:r>
      <w:proofErr w:type="gramEnd"/>
    </w:p>
    <w:p w:rsidR="005A57F7" w:rsidRDefault="005A57F7">
      <w:pPr>
        <w:pStyle w:val="ConsPlusNormal"/>
        <w:jc w:val="center"/>
      </w:pPr>
      <w:r>
        <w:t>от 01.03.2013 N 57)</w:t>
      </w:r>
    </w:p>
    <w:p w:rsidR="005A57F7" w:rsidRDefault="005A57F7">
      <w:pPr>
        <w:pStyle w:val="ConsPlusNormal"/>
        <w:jc w:val="center"/>
      </w:pPr>
    </w:p>
    <w:p w:rsidR="005A57F7" w:rsidRDefault="005A57F7">
      <w:pPr>
        <w:pStyle w:val="ConsPlusNormal"/>
        <w:ind w:firstLine="540"/>
        <w:jc w:val="both"/>
      </w:pPr>
      <w:r>
        <w:t>1. Настоящее Положение регулирует порядок осуществления органами исполнительной власти Ленинградской области функций и полномочий учредителя автономного учреждения, созданного на базе имущества, находящегося в собственности Ленинградской области.</w:t>
      </w:r>
    </w:p>
    <w:p w:rsidR="005A57F7" w:rsidRDefault="005A57F7">
      <w:pPr>
        <w:pStyle w:val="ConsPlusNormal"/>
        <w:ind w:firstLine="540"/>
        <w:jc w:val="both"/>
      </w:pPr>
      <w:r>
        <w:t>2. Решение о создании автономного учреждения на базе имущества, находящегося в собственности Ленинградской области (далее - государственное автономное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5A57F7" w:rsidRDefault="005A57F7">
      <w:pPr>
        <w:pStyle w:val="ConsPlusNormal"/>
        <w:ind w:firstLine="540"/>
        <w:jc w:val="both"/>
      </w:pPr>
      <w:r>
        <w:t>Функции и полномочия учредителя государственного автономного учреждения осуществляются органом исполнительной власти Ленинградской области, указанным в решении о создании государственного автономного учреждения и в уставе государственного автономного учреждения, в порядке, установленном федеральными законами и нормативными правовыми актами Правительства Ленинградской области, а также в соответствии с настоящим Положением.</w:t>
      </w:r>
    </w:p>
    <w:p w:rsidR="005A57F7" w:rsidRDefault="005A57F7">
      <w:pPr>
        <w:pStyle w:val="ConsPlusNormal"/>
        <w:ind w:firstLine="540"/>
        <w:jc w:val="both"/>
      </w:pPr>
      <w:r>
        <w:t>3. Орган исполнительной власти Ленинградской области, осуществляющий функции и полномочия учредителя государственного автономного учреждения:</w:t>
      </w:r>
    </w:p>
    <w:p w:rsidR="005A57F7" w:rsidRDefault="005A57F7">
      <w:pPr>
        <w:pStyle w:val="ConsPlusNormal"/>
        <w:ind w:firstLine="540"/>
        <w:jc w:val="both"/>
      </w:pPr>
      <w:bookmarkStart w:id="15" w:name="P135"/>
      <w:bookmarkEnd w:id="15"/>
      <w:r>
        <w:t xml:space="preserve">а) утверждает с учетом требований, предусмотренных </w:t>
      </w:r>
      <w:hyperlink w:anchor="P154" w:history="1">
        <w:r>
          <w:rPr>
            <w:color w:val="0000FF"/>
          </w:rPr>
          <w:t>пунктом 4</w:t>
        </w:r>
      </w:hyperlink>
      <w:r>
        <w:t xml:space="preserve"> настоящего Положения, устав государственного автономного учреждения, а также вносимые в него изменения;</w:t>
      </w:r>
    </w:p>
    <w:p w:rsidR="005A57F7" w:rsidRDefault="005A57F7">
      <w:pPr>
        <w:pStyle w:val="ConsPlusNormal"/>
        <w:ind w:firstLine="540"/>
        <w:jc w:val="both"/>
      </w:pPr>
      <w:r>
        <w:t>б) формирует и утверждает государственные задания государственному автономному учреждению в соответствии с предусмотренной его уставом основной деятельностью;</w:t>
      </w:r>
    </w:p>
    <w:p w:rsidR="005A57F7" w:rsidRDefault="005A57F7">
      <w:pPr>
        <w:pStyle w:val="ConsPlusNormal"/>
        <w:ind w:firstLine="540"/>
        <w:jc w:val="both"/>
      </w:pPr>
      <w:r>
        <w:t>в) определяет перечень мероприятий, направленных на развитие государственного автономного учреждения;</w:t>
      </w:r>
    </w:p>
    <w:p w:rsidR="005A57F7" w:rsidRDefault="005A57F7">
      <w:pPr>
        <w:pStyle w:val="ConsPlusNormal"/>
        <w:ind w:firstLine="540"/>
        <w:jc w:val="both"/>
      </w:pPr>
      <w:r>
        <w:t>г) рассматривает предложения руководителя государственного автономного учреждения о создании или ликвидации филиалов государственного автономного учреждения, открытии или закрытии его представительств;</w:t>
      </w:r>
    </w:p>
    <w:p w:rsidR="005A57F7" w:rsidRDefault="005A57F7">
      <w:pPr>
        <w:pStyle w:val="ConsPlusNormal"/>
        <w:ind w:firstLine="540"/>
        <w:jc w:val="both"/>
      </w:pPr>
      <w:r>
        <w:t>д) представляет на рассмотрение наблюдательного совета государственного автономного учреждения предложения:</w:t>
      </w:r>
    </w:p>
    <w:p w:rsidR="005A57F7" w:rsidRDefault="005A57F7">
      <w:pPr>
        <w:pStyle w:val="ConsPlusNormal"/>
        <w:ind w:firstLine="540"/>
        <w:jc w:val="both"/>
      </w:pPr>
      <w:r>
        <w:t>о внесении изменений в устав государственного автономного учреждения,</w:t>
      </w:r>
    </w:p>
    <w:p w:rsidR="005A57F7" w:rsidRDefault="005A57F7">
      <w:pPr>
        <w:pStyle w:val="ConsPlusNormal"/>
        <w:ind w:firstLine="540"/>
        <w:jc w:val="both"/>
      </w:pPr>
      <w:r>
        <w:t xml:space="preserve">о создании или ликвидации филиалов государственного автономного учреждения, открытии </w:t>
      </w:r>
      <w:r>
        <w:lastRenderedPageBreak/>
        <w:t>или закрытии его представительств,</w:t>
      </w:r>
    </w:p>
    <w:p w:rsidR="005A57F7" w:rsidRDefault="005A57F7">
      <w:pPr>
        <w:pStyle w:val="ConsPlusNormal"/>
        <w:ind w:firstLine="540"/>
        <w:jc w:val="both"/>
      </w:pPr>
      <w:r>
        <w:t>о реорганизации или ликвидации государственного автономного учреждения,</w:t>
      </w:r>
    </w:p>
    <w:p w:rsidR="005A57F7" w:rsidRDefault="005A57F7">
      <w:pPr>
        <w:pStyle w:val="ConsPlusNormal"/>
        <w:ind w:firstLine="540"/>
        <w:jc w:val="both"/>
      </w:pPr>
      <w:r>
        <w:t>об изъятии имущества, закрепленного за государственным автономным учреждением на праве оперативного управления;</w:t>
      </w:r>
    </w:p>
    <w:p w:rsidR="005A57F7" w:rsidRDefault="005A57F7">
      <w:pPr>
        <w:pStyle w:val="ConsPlusNormal"/>
        <w:ind w:firstLine="540"/>
        <w:jc w:val="both"/>
      </w:pPr>
      <w:r>
        <w:t>е) определяет виды особо ценного движимого имущества государственного автономного учреждения;</w:t>
      </w:r>
    </w:p>
    <w:p w:rsidR="005A57F7" w:rsidRDefault="005A57F7">
      <w:pPr>
        <w:pStyle w:val="ConsPlusNormal"/>
        <w:ind w:firstLine="540"/>
        <w:jc w:val="both"/>
      </w:pPr>
      <w:r>
        <w:t>ж) на основании видов особо ценного движимого имущества государственного автономного учреждения принимает решения об отнесении имущества государственного автономного учреждения к особо ценному движимому имуществу и об исключении из состава особо ценного движимого имущества объектов, закрепленных за государственным автономным учреждением, которые перестают относиться к видам особо ценного движимого имущества;</w:t>
      </w:r>
    </w:p>
    <w:p w:rsidR="005A57F7" w:rsidRDefault="005A57F7">
      <w:pPr>
        <w:pStyle w:val="ConsPlusNormal"/>
        <w:ind w:firstLine="540"/>
        <w:jc w:val="both"/>
      </w:pPr>
      <w:bookmarkStart w:id="16" w:name="P146"/>
      <w:bookmarkEnd w:id="16"/>
      <w:r>
        <w:t xml:space="preserve">з) дает согласие с учетом требований, предусмотренных </w:t>
      </w:r>
      <w:hyperlink w:anchor="P154" w:history="1">
        <w:r>
          <w:rPr>
            <w:color w:val="0000FF"/>
          </w:rPr>
          <w:t>пунктом 4</w:t>
        </w:r>
      </w:hyperlink>
      <w:r>
        <w:t xml:space="preserve"> настоящего Положения, на распоряжение особо ценным движимым имуществом, закрепленным за государственным автономным учреждением учредителем или приобретенным за счет средств, выделенных учредителем на приобретение такого имущества;</w:t>
      </w:r>
    </w:p>
    <w:p w:rsidR="005A57F7" w:rsidRDefault="005A57F7">
      <w:pPr>
        <w:pStyle w:val="ConsPlusNormal"/>
        <w:ind w:firstLine="540"/>
        <w:jc w:val="both"/>
      </w:pPr>
      <w:bookmarkStart w:id="17" w:name="P147"/>
      <w:bookmarkEnd w:id="17"/>
      <w:r>
        <w:t xml:space="preserve">и) дает согласие с учетом требований, предусмотренных </w:t>
      </w:r>
      <w:hyperlink w:anchor="P154" w:history="1">
        <w:r>
          <w:rPr>
            <w:color w:val="0000FF"/>
          </w:rPr>
          <w:t>пунктом 4</w:t>
        </w:r>
      </w:hyperlink>
      <w:r>
        <w:t xml:space="preserve"> настоящего Положения, на внесение государственным автономным учреждением денежных средств и иного имущества в уставный (складочный) капитал других юридических лиц или передачу указанного имущества иным способом другим юридическим лицам в качестве их учредителя или участника;</w:t>
      </w:r>
    </w:p>
    <w:p w:rsidR="005A57F7" w:rsidRDefault="005A57F7">
      <w:pPr>
        <w:pStyle w:val="ConsPlusNormal"/>
        <w:ind w:firstLine="540"/>
        <w:jc w:val="both"/>
      </w:pPr>
      <w:r>
        <w:t>к) представляет в установленном порядке предложение о создании государственного бюджетного учреждения путем изменения типа государственного автономного учреждения;</w:t>
      </w:r>
    </w:p>
    <w:p w:rsidR="005A57F7" w:rsidRDefault="005A57F7">
      <w:pPr>
        <w:pStyle w:val="ConsPlusNormal"/>
        <w:ind w:firstLine="540"/>
        <w:jc w:val="both"/>
      </w:pPr>
      <w:r>
        <w:t>л) назначает руководителя государственного автономного учреждения и прекращает его полномочия;</w:t>
      </w:r>
    </w:p>
    <w:p w:rsidR="005A57F7" w:rsidRDefault="005A57F7">
      <w:pPr>
        <w:pStyle w:val="ConsPlusNormal"/>
        <w:ind w:firstLine="540"/>
        <w:jc w:val="both"/>
      </w:pPr>
      <w:r>
        <w:t>м) заключает и прекращает трудовой договор с руководителем государственного автономного учреждения;</w:t>
      </w:r>
    </w:p>
    <w:p w:rsidR="005A57F7" w:rsidRDefault="005A57F7">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01.03.2013 N 57)</w:t>
      </w:r>
    </w:p>
    <w:p w:rsidR="005A57F7" w:rsidRDefault="005A57F7">
      <w:pPr>
        <w:pStyle w:val="ConsPlusNormal"/>
        <w:ind w:firstLine="540"/>
        <w:jc w:val="both"/>
      </w:pPr>
      <w:bookmarkStart w:id="18" w:name="P152"/>
      <w:bookmarkEnd w:id="18"/>
      <w:r>
        <w:t xml:space="preserve">н) принимает решения с учетом требований, предусмотренных </w:t>
      </w:r>
      <w:hyperlink w:anchor="P154" w:history="1">
        <w:r>
          <w:rPr>
            <w:color w:val="0000FF"/>
          </w:rPr>
          <w:t>пунктом 4</w:t>
        </w:r>
      </w:hyperlink>
      <w:r>
        <w:t xml:space="preserve"> настоящего Положения, об одобрении сделки с имуществом государственного автономного учреждения, в совершении которой имеется заинтересованность, если лица, заинтересованные в совершении сделки, составляют большинство в наблюдательном совете учреждения;</w:t>
      </w:r>
    </w:p>
    <w:p w:rsidR="005A57F7" w:rsidRDefault="005A57F7">
      <w:pPr>
        <w:pStyle w:val="ConsPlusNormal"/>
        <w:ind w:firstLine="540"/>
        <w:jc w:val="both"/>
      </w:pPr>
      <w:r>
        <w:t xml:space="preserve">о) решает иные вопросы, отнесенные Федеральным </w:t>
      </w:r>
      <w:hyperlink r:id="rId18" w:history="1">
        <w:r>
          <w:rPr>
            <w:color w:val="0000FF"/>
          </w:rPr>
          <w:t>законом</w:t>
        </w:r>
      </w:hyperlink>
      <w:r>
        <w:t xml:space="preserve"> от 3 ноября 2006 года N 174-ФЗ "Об автономных учреждениях" к компетенции учредителя.</w:t>
      </w:r>
    </w:p>
    <w:p w:rsidR="005A57F7" w:rsidRDefault="005A57F7">
      <w:pPr>
        <w:pStyle w:val="ConsPlusNormal"/>
        <w:ind w:firstLine="540"/>
        <w:jc w:val="both"/>
      </w:pPr>
      <w:bookmarkStart w:id="19" w:name="P154"/>
      <w:bookmarkEnd w:id="19"/>
      <w:r>
        <w:t xml:space="preserve">4. Решения по вопросам, указанным в </w:t>
      </w:r>
      <w:hyperlink w:anchor="P135" w:history="1">
        <w:r>
          <w:rPr>
            <w:color w:val="0000FF"/>
          </w:rPr>
          <w:t>подпунктах "а"</w:t>
        </w:r>
      </w:hyperlink>
      <w:r>
        <w:t xml:space="preserve">, </w:t>
      </w:r>
      <w:hyperlink w:anchor="P146" w:history="1">
        <w:r>
          <w:rPr>
            <w:color w:val="0000FF"/>
          </w:rPr>
          <w:t>"з"</w:t>
        </w:r>
      </w:hyperlink>
      <w:r>
        <w:t xml:space="preserve">, </w:t>
      </w:r>
      <w:hyperlink w:anchor="P147" w:history="1">
        <w:r>
          <w:rPr>
            <w:color w:val="0000FF"/>
          </w:rPr>
          <w:t>"и"</w:t>
        </w:r>
      </w:hyperlink>
      <w:r>
        <w:t xml:space="preserve"> и </w:t>
      </w:r>
      <w:hyperlink w:anchor="P152" w:history="1">
        <w:r>
          <w:rPr>
            <w:color w:val="0000FF"/>
          </w:rPr>
          <w:t>"н" пункта 3</w:t>
        </w:r>
      </w:hyperlink>
      <w:r>
        <w:t xml:space="preserve"> настоящего Положения, принимаются органом исполнительной власти Ленинградской области, осуществляющим функции и полномочия учредителя государственного автономного учреждения, по согласованию с Ленинградским областным комитетом по управлению государственным имуществом в порядке, определяемом Правительством Ленинградской области.</w:t>
      </w:r>
    </w:p>
    <w:p w:rsidR="005A57F7" w:rsidRDefault="005A57F7">
      <w:pPr>
        <w:pStyle w:val="ConsPlusNormal"/>
        <w:ind w:firstLine="540"/>
        <w:jc w:val="both"/>
      </w:pPr>
      <w:r>
        <w:t xml:space="preserve">В случае если реализация полномочий, указанных в </w:t>
      </w:r>
      <w:hyperlink w:anchor="P146" w:history="1">
        <w:r>
          <w:rPr>
            <w:color w:val="0000FF"/>
          </w:rPr>
          <w:t>подпунктах "з"</w:t>
        </w:r>
      </w:hyperlink>
      <w:r>
        <w:t xml:space="preserve">, </w:t>
      </w:r>
      <w:hyperlink w:anchor="P147" w:history="1">
        <w:r>
          <w:rPr>
            <w:color w:val="0000FF"/>
          </w:rPr>
          <w:t>"и"</w:t>
        </w:r>
      </w:hyperlink>
      <w:r>
        <w:t xml:space="preserve"> и </w:t>
      </w:r>
      <w:hyperlink w:anchor="P152" w:history="1">
        <w:r>
          <w:rPr>
            <w:color w:val="0000FF"/>
          </w:rPr>
          <w:t>"н" пункта 3</w:t>
        </w:r>
      </w:hyperlink>
      <w:r>
        <w:t xml:space="preserve"> настоящего Положения, связана с прекращением права собственности Ленинградской области на имущество, решение о согласовании совершения соответствующих сделок принимает Правительство Ленинградской области. Проект соответствующего распоряжения Правительства Ленинградской области разрабатывается Ленинградским областным комитетом по управлению государственным имуществом.</w:t>
      </w:r>
    </w:p>
    <w:p w:rsidR="005A57F7" w:rsidRDefault="005A57F7">
      <w:pPr>
        <w:pStyle w:val="ConsPlusNormal"/>
        <w:ind w:firstLine="540"/>
        <w:jc w:val="both"/>
      </w:pPr>
      <w:r>
        <w:t>5. При определении средств массовой информации, в которых должен публиковаться отчет о деятельности государственного автономного учреждения и об использовании закрепленного за ним имущества, орган исполнительной власти Ленинградской области, осуществляющий функции и полномочия учредителя государственного автономного учреждения, обязан учитывать доступность средств массовой информации для потребителей услуг государственного автономного учреждения.</w:t>
      </w:r>
    </w:p>
    <w:p w:rsidR="005A57F7" w:rsidRDefault="005A57F7">
      <w:pPr>
        <w:pStyle w:val="ConsPlusNormal"/>
        <w:ind w:firstLine="540"/>
        <w:jc w:val="both"/>
      </w:pPr>
    </w:p>
    <w:p w:rsidR="005A57F7" w:rsidRDefault="005A57F7">
      <w:pPr>
        <w:pStyle w:val="ConsPlusNormal"/>
        <w:ind w:firstLine="540"/>
        <w:jc w:val="both"/>
      </w:pPr>
    </w:p>
    <w:p w:rsidR="005A57F7" w:rsidRDefault="005A57F7">
      <w:pPr>
        <w:pStyle w:val="ConsPlusNormal"/>
        <w:pBdr>
          <w:top w:val="single" w:sz="6" w:space="0" w:color="auto"/>
        </w:pBdr>
        <w:spacing w:before="100" w:after="100"/>
        <w:jc w:val="both"/>
        <w:rPr>
          <w:sz w:val="2"/>
          <w:szCs w:val="2"/>
        </w:rPr>
      </w:pPr>
    </w:p>
    <w:p w:rsidR="00A042BF" w:rsidRDefault="00A042BF">
      <w:bookmarkStart w:id="20" w:name="_GoBack"/>
      <w:bookmarkEnd w:id="20"/>
    </w:p>
    <w:sectPr w:rsidR="00A042BF" w:rsidSect="00003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F7"/>
    <w:rsid w:val="005A57F7"/>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7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7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A1D34BB8D15F6338255EA64F9017757B6E69E8F9C357F26FC5200J677H" TargetMode="External"/><Relationship Id="rId13" Type="http://schemas.openxmlformats.org/officeDocument/2006/relationships/hyperlink" Target="consultantplus://offline/ref=11FA1D34BB8D15F633824AFB71F901775CB3E39C809E68752EA55E0260F14E32B5B6B56A48E6C5ADJB78H" TargetMode="External"/><Relationship Id="rId18" Type="http://schemas.openxmlformats.org/officeDocument/2006/relationships/hyperlink" Target="consultantplus://offline/ref=11FA1D34BB8D15F633824AFB71F901775CB3E39D809468752EA55E0260JF71H" TargetMode="External"/><Relationship Id="rId3" Type="http://schemas.openxmlformats.org/officeDocument/2006/relationships/settings" Target="settings.xml"/><Relationship Id="rId7" Type="http://schemas.openxmlformats.org/officeDocument/2006/relationships/hyperlink" Target="consultantplus://offline/ref=11FA1D34BB8D15F633824AFB71F901775CB3E595819268752EA55E0260JF71H" TargetMode="External"/><Relationship Id="rId12" Type="http://schemas.openxmlformats.org/officeDocument/2006/relationships/hyperlink" Target="consultantplus://offline/ref=11FA1D34BB8D15F633824AFB71F901775CB3E39F879268752EA55E0260F14E32B5B6B56A48E6C1A1JB7EH" TargetMode="External"/><Relationship Id="rId17" Type="http://schemas.openxmlformats.org/officeDocument/2006/relationships/hyperlink" Target="consultantplus://offline/ref=11FA1D34BB8D15F6338255EA64F901775FB0E094879F68752EA55E0260F14E32B5B6B56A48E6C0A8JB76H" TargetMode="External"/><Relationship Id="rId2" Type="http://schemas.microsoft.com/office/2007/relationships/stylesWithEffects" Target="stylesWithEffects.xml"/><Relationship Id="rId16" Type="http://schemas.openxmlformats.org/officeDocument/2006/relationships/hyperlink" Target="consultantplus://offline/ref=11FA1D34BB8D15F6338255EA64F901775FB0E094879F68752EA55E0260F14E32B5B6B56A48E6C0A8JB76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FA1D34BB8D15F6338255EA64F901775FB0E094879F68752EA55E0260F14E32B5B6B56A48E6C0A8JB7BH" TargetMode="External"/><Relationship Id="rId11" Type="http://schemas.openxmlformats.org/officeDocument/2006/relationships/hyperlink" Target="consultantplus://offline/ref=11FA1D34BB8D15F633824AFB71F901775CB3E39F879268752EA55E0260F14E32B5B6B5694CJE7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FA1D34BB8D15F6338255EA64F901775FB0E094879F68752EA55E0260F14E32B5B6B56A48E6C0A8JB79H" TargetMode="External"/><Relationship Id="rId10" Type="http://schemas.openxmlformats.org/officeDocument/2006/relationships/hyperlink" Target="consultantplus://offline/ref=11FA1D34BB8D15F6338255EA64F901775FB0E094879F68752EA55E0260F14E32B5B6B56A48E6C0A8JB78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FA1D34BB8D15F6338255EA64F901775FB0E094879F68752EA55E0260F14E32B5B6B56A48E6C0A8JB78H" TargetMode="External"/><Relationship Id="rId14" Type="http://schemas.openxmlformats.org/officeDocument/2006/relationships/hyperlink" Target="consultantplus://offline/ref=11FA1D34BB8D15F6338255EA64F901775FB0E094879F68752EA55E0260F14E32B5B6B56A48E6C0A8JB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2017-01-19T07:59:00Z</dcterms:created>
  <dcterms:modified xsi:type="dcterms:W3CDTF">2017-01-19T07:59:00Z</dcterms:modified>
</cp:coreProperties>
</file>