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94" w:rsidRDefault="00727B9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7B94" w:rsidRDefault="00727B94">
      <w:pPr>
        <w:pStyle w:val="ConsPlusNormal"/>
      </w:pPr>
    </w:p>
    <w:p w:rsidR="00727B94" w:rsidRDefault="00727B94">
      <w:pPr>
        <w:pStyle w:val="ConsPlusTitle"/>
        <w:jc w:val="center"/>
      </w:pPr>
      <w:r>
        <w:t>КОМИТЕТ ПО СОЦИАЛЬНОЙ ЗАЩИТЕ НАСЕЛЕНИЯ</w:t>
      </w:r>
    </w:p>
    <w:p w:rsidR="00727B94" w:rsidRDefault="00727B94">
      <w:pPr>
        <w:pStyle w:val="ConsPlusTitle"/>
        <w:jc w:val="center"/>
      </w:pPr>
      <w:r>
        <w:t>ЛЕНИНГРАДСКОЙ ОБЛАСТИ</w:t>
      </w:r>
    </w:p>
    <w:p w:rsidR="00727B94" w:rsidRDefault="00727B94">
      <w:pPr>
        <w:pStyle w:val="ConsPlusTitle"/>
        <w:jc w:val="center"/>
      </w:pPr>
    </w:p>
    <w:p w:rsidR="00727B94" w:rsidRDefault="00727B94">
      <w:pPr>
        <w:pStyle w:val="ConsPlusTitle"/>
        <w:jc w:val="center"/>
      </w:pPr>
      <w:r>
        <w:t>ПРИКАЗ</w:t>
      </w:r>
    </w:p>
    <w:p w:rsidR="00727B94" w:rsidRDefault="00727B94">
      <w:pPr>
        <w:pStyle w:val="ConsPlusTitle"/>
        <w:jc w:val="center"/>
      </w:pPr>
      <w:r>
        <w:t>от 24 июня 2011 г. N 14</w:t>
      </w:r>
    </w:p>
    <w:p w:rsidR="00727B94" w:rsidRDefault="00727B94">
      <w:pPr>
        <w:pStyle w:val="ConsPlusTitle"/>
        <w:jc w:val="center"/>
      </w:pPr>
    </w:p>
    <w:p w:rsidR="00727B94" w:rsidRDefault="00727B94">
      <w:pPr>
        <w:pStyle w:val="ConsPlusTitle"/>
        <w:jc w:val="center"/>
      </w:pPr>
      <w:r>
        <w:t>ОБ УТВЕРЖДЕНИИ СОСТАВА КОМИССИИ ПО СОБЛЮДЕНИЮ ТРЕБОВАНИЙ</w:t>
      </w:r>
    </w:p>
    <w:p w:rsidR="00727B94" w:rsidRDefault="00727B94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727B94" w:rsidRDefault="00727B94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727B94" w:rsidRDefault="00727B94">
      <w:pPr>
        <w:pStyle w:val="ConsPlusTitle"/>
        <w:jc w:val="center"/>
      </w:pPr>
      <w:r>
        <w:t>В КОМИТЕТЕ ПО СОЦИАЛЬНОЙ ЗАЩИТЕ НАСЕЛЕНИЯ ЛЕНИНГРАДСКОЙ</w:t>
      </w:r>
    </w:p>
    <w:p w:rsidR="00727B94" w:rsidRDefault="00727B94">
      <w:pPr>
        <w:pStyle w:val="ConsPlusTitle"/>
        <w:jc w:val="center"/>
      </w:pPr>
      <w:r>
        <w:t>ОБЛАСТИ И УТВЕРЖДЕНИИ ПОЛОЖЕНИЯ О ПОРЯДКЕ ЕЕ РАБОТЫ</w:t>
      </w:r>
    </w:p>
    <w:p w:rsidR="00727B94" w:rsidRDefault="00727B94">
      <w:pPr>
        <w:pStyle w:val="ConsPlusNormal"/>
        <w:jc w:val="center"/>
      </w:pPr>
      <w:r>
        <w:t>Список изменяющих документов</w:t>
      </w:r>
    </w:p>
    <w:p w:rsidR="00727B94" w:rsidRDefault="00727B94">
      <w:pPr>
        <w:pStyle w:val="ConsPlusNormal"/>
        <w:jc w:val="center"/>
      </w:pPr>
      <w:r>
        <w:t>(в ред. Приказов комитета по социальной защите населения</w:t>
      </w:r>
    </w:p>
    <w:p w:rsidR="00727B94" w:rsidRDefault="00727B94">
      <w:pPr>
        <w:pStyle w:val="ConsPlusNormal"/>
        <w:jc w:val="center"/>
      </w:pPr>
      <w:r>
        <w:t xml:space="preserve">Ленинградской области от 19.09.2013 </w:t>
      </w:r>
      <w:hyperlink r:id="rId6" w:history="1">
        <w:r>
          <w:rPr>
            <w:color w:val="0000FF"/>
          </w:rPr>
          <w:t>N 22</w:t>
        </w:r>
      </w:hyperlink>
      <w:r>
        <w:t>,</w:t>
      </w:r>
    </w:p>
    <w:p w:rsidR="00727B94" w:rsidRDefault="00727B94">
      <w:pPr>
        <w:pStyle w:val="ConsPlusNormal"/>
        <w:jc w:val="center"/>
      </w:pPr>
      <w:r>
        <w:t xml:space="preserve">от 21.10.2013 </w:t>
      </w:r>
      <w:hyperlink r:id="rId7" w:history="1">
        <w:r>
          <w:rPr>
            <w:color w:val="0000FF"/>
          </w:rPr>
          <w:t>N 26</w:t>
        </w:r>
      </w:hyperlink>
      <w:r>
        <w:t xml:space="preserve">, от 08.08.2014 </w:t>
      </w:r>
      <w:hyperlink r:id="rId8" w:history="1">
        <w:r>
          <w:rPr>
            <w:color w:val="0000FF"/>
          </w:rPr>
          <w:t>N 23</w:t>
        </w:r>
      </w:hyperlink>
      <w:r>
        <w:t xml:space="preserve">, от 25.09.2014 </w:t>
      </w:r>
      <w:hyperlink r:id="rId9" w:history="1">
        <w:r>
          <w:rPr>
            <w:color w:val="0000FF"/>
          </w:rPr>
          <w:t>N 25</w:t>
        </w:r>
      </w:hyperlink>
      <w:r>
        <w:t>)</w:t>
      </w:r>
    </w:p>
    <w:p w:rsidR="00727B94" w:rsidRDefault="00727B94">
      <w:pPr>
        <w:pStyle w:val="ConsPlusNormal"/>
        <w:jc w:val="center"/>
      </w:pPr>
    </w:p>
    <w:p w:rsidR="00727B94" w:rsidRDefault="00727B94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Уставом</w:t>
        </w:r>
      </w:hyperlink>
      <w:r>
        <w:t xml:space="preserve"> Ленинградской области и на основании </w:t>
      </w:r>
      <w:hyperlink r:id="rId11" w:history="1">
        <w:r>
          <w:rPr>
            <w:color w:val="0000FF"/>
          </w:rPr>
          <w:t>пункта 3</w:t>
        </w:r>
      </w:hyperlink>
      <w:r>
        <w:t xml:space="preserve"> постановления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 (с изменениями) приказываю: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согласно приложению 1.</w:t>
      </w:r>
    </w:p>
    <w:p w:rsidR="00727B94" w:rsidRDefault="00727B94">
      <w:pPr>
        <w:pStyle w:val="ConsPlusNormal"/>
        <w:ind w:firstLine="540"/>
        <w:jc w:val="both"/>
      </w:pPr>
      <w:r>
        <w:t xml:space="preserve">2. Утвердить </w:t>
      </w:r>
      <w:hyperlink w:anchor="P78" w:history="1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согласно приложению 2.</w:t>
      </w:r>
    </w:p>
    <w:p w:rsidR="00727B94" w:rsidRDefault="00727B94">
      <w:pPr>
        <w:pStyle w:val="ConsPlusNormal"/>
        <w:ind w:firstLine="540"/>
        <w:jc w:val="both"/>
      </w:pPr>
      <w:r>
        <w:t xml:space="preserve">3. Исключен. - </w:t>
      </w:r>
      <w:hyperlink r:id="rId12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19.09.2013 N 22.</w:t>
      </w:r>
    </w:p>
    <w:p w:rsidR="00727B94" w:rsidRDefault="00727B94">
      <w:pPr>
        <w:pStyle w:val="ConsPlusNormal"/>
        <w:ind w:firstLine="540"/>
        <w:jc w:val="both"/>
      </w:pPr>
      <w:r>
        <w:t>4. Контроль над исполнением приказа оставляю за собой.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jc w:val="right"/>
      </w:pPr>
      <w:r>
        <w:t>Заместитель председателя комитета</w:t>
      </w:r>
    </w:p>
    <w:p w:rsidR="00727B94" w:rsidRDefault="00727B94">
      <w:pPr>
        <w:pStyle w:val="ConsPlusNormal"/>
        <w:jc w:val="right"/>
      </w:pPr>
      <w:r>
        <w:t>по социальной защите населения</w:t>
      </w:r>
    </w:p>
    <w:p w:rsidR="00727B94" w:rsidRDefault="00727B94">
      <w:pPr>
        <w:pStyle w:val="ConsPlusNormal"/>
        <w:jc w:val="right"/>
      </w:pPr>
      <w:r>
        <w:t>Н.В.Филиппова</w:t>
      </w:r>
    </w:p>
    <w:p w:rsidR="00727B94" w:rsidRDefault="00727B94">
      <w:pPr>
        <w:pStyle w:val="ConsPlusNormal"/>
        <w:jc w:val="right"/>
      </w:pPr>
    </w:p>
    <w:p w:rsidR="00727B94" w:rsidRDefault="00727B94">
      <w:pPr>
        <w:pStyle w:val="ConsPlusNormal"/>
        <w:jc w:val="right"/>
      </w:pPr>
    </w:p>
    <w:p w:rsidR="00727B94" w:rsidRDefault="00727B94">
      <w:pPr>
        <w:pStyle w:val="ConsPlusNormal"/>
        <w:jc w:val="right"/>
      </w:pPr>
    </w:p>
    <w:p w:rsidR="00727B94" w:rsidRDefault="00727B94">
      <w:pPr>
        <w:pStyle w:val="ConsPlusNormal"/>
        <w:jc w:val="right"/>
      </w:pPr>
    </w:p>
    <w:p w:rsidR="00727B94" w:rsidRDefault="00727B94">
      <w:pPr>
        <w:pStyle w:val="ConsPlusNormal"/>
        <w:jc w:val="right"/>
      </w:pPr>
    </w:p>
    <w:p w:rsidR="00727B94" w:rsidRDefault="00727B94">
      <w:pPr>
        <w:pStyle w:val="ConsPlusNormal"/>
        <w:jc w:val="right"/>
      </w:pPr>
      <w:r>
        <w:t>ПРИЛОЖЕНИЕ 1</w:t>
      </w:r>
    </w:p>
    <w:p w:rsidR="00727B94" w:rsidRDefault="00727B94">
      <w:pPr>
        <w:pStyle w:val="ConsPlusNormal"/>
        <w:jc w:val="right"/>
      </w:pPr>
      <w:r>
        <w:t>к приказу комитета</w:t>
      </w:r>
    </w:p>
    <w:p w:rsidR="00727B94" w:rsidRDefault="00727B94">
      <w:pPr>
        <w:pStyle w:val="ConsPlusNormal"/>
        <w:jc w:val="right"/>
      </w:pPr>
      <w:r>
        <w:t>по социальной защите населения</w:t>
      </w:r>
    </w:p>
    <w:p w:rsidR="00727B94" w:rsidRDefault="00727B94">
      <w:pPr>
        <w:pStyle w:val="ConsPlusNormal"/>
        <w:jc w:val="right"/>
      </w:pPr>
      <w:r>
        <w:t>Ленинградской области</w:t>
      </w:r>
    </w:p>
    <w:p w:rsidR="00727B94" w:rsidRDefault="00727B94">
      <w:pPr>
        <w:pStyle w:val="ConsPlusNormal"/>
        <w:jc w:val="right"/>
      </w:pPr>
      <w:r>
        <w:t>от 24.06.2011 N 14</w:t>
      </w:r>
    </w:p>
    <w:p w:rsidR="00727B94" w:rsidRDefault="00727B94">
      <w:pPr>
        <w:pStyle w:val="ConsPlusNormal"/>
        <w:jc w:val="center"/>
      </w:pPr>
    </w:p>
    <w:p w:rsidR="00727B94" w:rsidRDefault="00727B94">
      <w:pPr>
        <w:pStyle w:val="ConsPlusTitle"/>
        <w:jc w:val="center"/>
      </w:pPr>
      <w:bookmarkStart w:id="0" w:name="P38"/>
      <w:bookmarkEnd w:id="0"/>
      <w:r>
        <w:t>СОСТАВ</w:t>
      </w:r>
    </w:p>
    <w:p w:rsidR="00727B94" w:rsidRDefault="00727B94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727B94" w:rsidRDefault="00727B94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727B94" w:rsidRDefault="00727B94">
      <w:pPr>
        <w:pStyle w:val="ConsPlusTitle"/>
        <w:jc w:val="center"/>
      </w:pPr>
      <w:r>
        <w:lastRenderedPageBreak/>
        <w:t>И УРЕГУЛИРОВАНИЮ КОНФЛИКТА ИНТЕРЕСОВ В КОМИТЕТЕ</w:t>
      </w:r>
    </w:p>
    <w:p w:rsidR="00727B94" w:rsidRDefault="00727B94">
      <w:pPr>
        <w:pStyle w:val="ConsPlusTitle"/>
        <w:jc w:val="center"/>
      </w:pPr>
      <w:r>
        <w:t>ПО СОЦИАЛЬНОЙ ЗАЩИТЕ НАСЕЛЕНИЯ ЛЕНИНГРАДСКОЙ ОБЛАСТИ</w:t>
      </w:r>
    </w:p>
    <w:p w:rsidR="00727B94" w:rsidRDefault="00727B94">
      <w:pPr>
        <w:pStyle w:val="ConsPlusNormal"/>
        <w:jc w:val="center"/>
      </w:pPr>
      <w:r>
        <w:t>Список изменяющих документов</w:t>
      </w:r>
    </w:p>
    <w:p w:rsidR="00727B94" w:rsidRDefault="00727B94">
      <w:pPr>
        <w:pStyle w:val="ConsPlusNormal"/>
        <w:jc w:val="center"/>
      </w:pPr>
      <w:r>
        <w:t>(в ред. Приказов комитета по социальной защите населения</w:t>
      </w:r>
    </w:p>
    <w:p w:rsidR="00727B94" w:rsidRDefault="00727B94">
      <w:pPr>
        <w:pStyle w:val="ConsPlusNormal"/>
        <w:jc w:val="center"/>
      </w:pPr>
      <w:r>
        <w:t xml:space="preserve">Ленинградской области от 19.09.2013 </w:t>
      </w:r>
      <w:hyperlink r:id="rId13" w:history="1">
        <w:r>
          <w:rPr>
            <w:color w:val="0000FF"/>
          </w:rPr>
          <w:t>N 22</w:t>
        </w:r>
      </w:hyperlink>
      <w:r>
        <w:t>,</w:t>
      </w:r>
    </w:p>
    <w:p w:rsidR="00727B94" w:rsidRDefault="00727B94">
      <w:pPr>
        <w:pStyle w:val="ConsPlusNormal"/>
        <w:jc w:val="center"/>
      </w:pPr>
      <w:r>
        <w:t xml:space="preserve">от 08.08.2014 </w:t>
      </w:r>
      <w:hyperlink r:id="rId14" w:history="1">
        <w:r>
          <w:rPr>
            <w:color w:val="0000FF"/>
          </w:rPr>
          <w:t>N 23</w:t>
        </w:r>
      </w:hyperlink>
      <w:r>
        <w:t>)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  <w:r>
        <w:t>Председатель комиссии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  <w:r>
        <w:t>Заместитель председателя комитета по социальной защите населения Ленинградской области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  <w:r>
        <w:t>Заместитель председателя комиссии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  <w:r>
        <w:t>Государственный гражданский служащий Ленинградской области, замещающий должность гражданской службы в комитете по социальной защите населения Ленинградской области и назначаемый председателем комитета по социальной защите населения Ленинградской области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  <w:r>
        <w:t>Члены комиссии: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и контроля Ленинградской области</w:t>
      </w:r>
    </w:p>
    <w:p w:rsidR="00727B94" w:rsidRDefault="00727B94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727B94" w:rsidRDefault="00727B94">
      <w:pPr>
        <w:pStyle w:val="ConsPlusNormal"/>
        <w:ind w:firstLine="540"/>
        <w:jc w:val="both"/>
      </w:pPr>
      <w: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727B94" w:rsidRDefault="00727B94">
      <w:pPr>
        <w:pStyle w:val="ConsPlusNormal"/>
        <w:ind w:firstLine="540"/>
        <w:jc w:val="both"/>
      </w:pPr>
      <w:r>
        <w:t>Представитель общественного совета, образованного при комитете по социальной защите населения Ленинградской области (по решению председателя комитета по социальной защите населения Ленинградской области)</w:t>
      </w:r>
    </w:p>
    <w:p w:rsidR="00727B94" w:rsidRDefault="00727B94">
      <w:pPr>
        <w:pStyle w:val="ConsPlusNormal"/>
        <w:ind w:firstLine="540"/>
        <w:jc w:val="both"/>
      </w:pPr>
      <w:r>
        <w:t>Представитель профсоюзного комитета первичной профсоюзной организации Правительства Ленинградской области (по решению председателя комитета по социальной защите населения Ленинградской области)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  <w:r>
        <w:t>Секретарь комиссии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  <w:r>
        <w:t>Государственный гражданский служащий - представитель отдела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</w:t>
      </w: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ind w:firstLine="540"/>
        <w:jc w:val="both"/>
      </w:pPr>
    </w:p>
    <w:p w:rsidR="00727B94" w:rsidRDefault="00727B94">
      <w:pPr>
        <w:pStyle w:val="ConsPlusNormal"/>
        <w:jc w:val="right"/>
      </w:pPr>
      <w:r>
        <w:t>ПРИЛОЖЕНИЕ 2</w:t>
      </w:r>
    </w:p>
    <w:p w:rsidR="00727B94" w:rsidRDefault="00727B94">
      <w:pPr>
        <w:pStyle w:val="ConsPlusNormal"/>
        <w:jc w:val="right"/>
      </w:pPr>
      <w:r>
        <w:t>к приказу комитета</w:t>
      </w:r>
    </w:p>
    <w:p w:rsidR="00727B94" w:rsidRDefault="00727B94">
      <w:pPr>
        <w:pStyle w:val="ConsPlusNormal"/>
        <w:jc w:val="right"/>
      </w:pPr>
      <w:r>
        <w:t>по социальной защите населения</w:t>
      </w:r>
    </w:p>
    <w:p w:rsidR="00727B94" w:rsidRDefault="00727B94">
      <w:pPr>
        <w:pStyle w:val="ConsPlusNormal"/>
        <w:jc w:val="right"/>
      </w:pPr>
      <w:r>
        <w:t>Ленинградской области</w:t>
      </w:r>
    </w:p>
    <w:p w:rsidR="00727B94" w:rsidRDefault="00727B94">
      <w:pPr>
        <w:pStyle w:val="ConsPlusNormal"/>
        <w:jc w:val="right"/>
      </w:pPr>
      <w:r>
        <w:t>от 24.06.2011 N 14</w:t>
      </w:r>
    </w:p>
    <w:p w:rsidR="00727B94" w:rsidRDefault="00727B94">
      <w:pPr>
        <w:pStyle w:val="ConsPlusNormal"/>
        <w:jc w:val="center"/>
      </w:pPr>
    </w:p>
    <w:p w:rsidR="00727B94" w:rsidRDefault="00727B94">
      <w:pPr>
        <w:pStyle w:val="ConsPlusTitle"/>
        <w:jc w:val="center"/>
      </w:pPr>
      <w:bookmarkStart w:id="1" w:name="P78"/>
      <w:bookmarkEnd w:id="1"/>
      <w:r>
        <w:t>ПОЛОЖЕНИЕ</w:t>
      </w:r>
    </w:p>
    <w:p w:rsidR="00727B94" w:rsidRDefault="00727B94">
      <w:pPr>
        <w:pStyle w:val="ConsPlusTitle"/>
        <w:jc w:val="center"/>
      </w:pPr>
      <w:r>
        <w:t>О ПОРЯДКЕ РАБОТЫ КОМИССИИ ПО СОБЛЮДЕНИЮ ТРЕБОВАНИЙ</w:t>
      </w:r>
    </w:p>
    <w:p w:rsidR="00727B94" w:rsidRDefault="00727B94">
      <w:pPr>
        <w:pStyle w:val="ConsPlusTitle"/>
        <w:jc w:val="center"/>
      </w:pPr>
      <w:r>
        <w:lastRenderedPageBreak/>
        <w:t>К СЛУЖЕБНОМУ ПОВЕДЕНИЮ ГОСУДАРСТВЕННЫХ ГРАЖДАНСКИХ СЛУЖАЩИХ</w:t>
      </w:r>
    </w:p>
    <w:p w:rsidR="00727B94" w:rsidRDefault="00727B94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727B94" w:rsidRDefault="00727B94">
      <w:pPr>
        <w:pStyle w:val="ConsPlusTitle"/>
        <w:jc w:val="center"/>
      </w:pPr>
      <w:r>
        <w:t>В КОМИТЕТЕ ПО СОЦИАЛЬНОЙ ЗАЩИТЕ НАСЕЛЕНИЯ</w:t>
      </w:r>
    </w:p>
    <w:p w:rsidR="00727B94" w:rsidRDefault="00727B94">
      <w:pPr>
        <w:pStyle w:val="ConsPlusTitle"/>
        <w:jc w:val="center"/>
      </w:pPr>
      <w:r>
        <w:t>ЛЕНИНГРАДСКОЙ ОБЛАСТИ</w:t>
      </w:r>
    </w:p>
    <w:p w:rsidR="00727B94" w:rsidRDefault="00727B94">
      <w:pPr>
        <w:pStyle w:val="ConsPlusNormal"/>
        <w:jc w:val="center"/>
      </w:pPr>
      <w:r>
        <w:t>Список изменяющих документов</w:t>
      </w:r>
    </w:p>
    <w:p w:rsidR="00727B94" w:rsidRDefault="00727B94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</w:t>
      </w:r>
    </w:p>
    <w:p w:rsidR="00727B94" w:rsidRDefault="00727B94">
      <w:pPr>
        <w:pStyle w:val="ConsPlusNormal"/>
        <w:jc w:val="center"/>
      </w:pPr>
      <w:r>
        <w:t>Ленинградской области от 25.09.2014 N 25)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1. Общие положения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(далее - Комиссия).</w:t>
      </w:r>
    </w:p>
    <w:p w:rsidR="00727B94" w:rsidRDefault="00727B94">
      <w:pPr>
        <w:pStyle w:val="ConsPlusNormal"/>
        <w:ind w:firstLine="540"/>
        <w:jc w:val="both"/>
      </w:pPr>
      <w:r>
        <w:t xml:space="preserve">1.2. Комиссия в своей деятельности руководствуется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аппаратах мировых судей Ленинградской области, утвержденным постановлением Правительства Ленинградской области от 9 декабря 2010 года N 334 (далее - Положение о комиссии, утвержденное постановлением Правительства Ленинградской области от 09.12.2010 N 334), иными правовыми актами Ленинградской области, а также настоящим Положением.</w:t>
      </w:r>
    </w:p>
    <w:p w:rsidR="00727B94" w:rsidRDefault="00727B94">
      <w:pPr>
        <w:pStyle w:val="ConsPlusNormal"/>
        <w:ind w:firstLine="540"/>
        <w:jc w:val="both"/>
      </w:pPr>
      <w:r>
        <w:t>1.3. Основной задачей Комиссии является содействие государственным органам:</w:t>
      </w:r>
    </w:p>
    <w:p w:rsidR="00727B94" w:rsidRDefault="00727B94">
      <w:pPr>
        <w:pStyle w:val="ConsPlusNormal"/>
        <w:ind w:firstLine="540"/>
        <w:jc w:val="both"/>
      </w:pPr>
      <w:r>
        <w:t xml:space="preserve">а) в обеспечении соблюдения государственными гражданскими служащими Ленинградской области в комитете по социальной защите населения Ленинградской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от 25.12.2008 N 273-ФЗ), другими федеральными законами и областными законами (далее - требования к служебному поведению и(или) требования об урегулировании конфликта интересов);</w:t>
      </w:r>
    </w:p>
    <w:p w:rsidR="00727B94" w:rsidRDefault="00727B94">
      <w:pPr>
        <w:pStyle w:val="ConsPlusNormal"/>
        <w:ind w:firstLine="540"/>
        <w:jc w:val="both"/>
      </w:pPr>
      <w:r>
        <w:t>б) в осуществлении в комитете по социальной защите населения Ленинградской области (далее - Комитет) мер по предупреждению коррупции.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2. Основания для проведения заседания Комиссии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bookmarkStart w:id="2" w:name="P98"/>
      <w:bookmarkEnd w:id="2"/>
      <w:r>
        <w:t>2.1. Основаниями для проведения заседания Комиссии является следующая поступившая в Комиссию информация:</w:t>
      </w:r>
    </w:p>
    <w:p w:rsidR="00727B94" w:rsidRDefault="00727B94">
      <w:pPr>
        <w:pStyle w:val="ConsPlusNormal"/>
        <w:ind w:firstLine="540"/>
        <w:jc w:val="both"/>
      </w:pPr>
      <w:bookmarkStart w:id="3" w:name="P99"/>
      <w:bookmarkEnd w:id="3"/>
      <w:r>
        <w:t xml:space="preserve">а) представление вице-губернатором Ленинградской области - руководителем аппарата Губернатора и Правительства Ленинградской области в соответствии с </w:t>
      </w:r>
      <w:hyperlink r:id="rId19" w:history="1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 11 декабря 2009 года N 120-пг (далее - Положение о проверке достоверности и полноты сведений, утвержденное постановлением Губернатора Ленинградской области от 11.12.2009 N 120-пг), материалов проверки, свидетельствующих:</w:t>
      </w:r>
    </w:p>
    <w:p w:rsidR="00727B94" w:rsidRDefault="00727B94">
      <w:pPr>
        <w:pStyle w:val="ConsPlusNormal"/>
        <w:ind w:firstLine="540"/>
        <w:jc w:val="both"/>
      </w:pPr>
      <w:bookmarkStart w:id="4" w:name="P100"/>
      <w:bookmarkEnd w:id="4"/>
      <w:r>
        <w:t xml:space="preserve">о представлении гражданским служащим недостоверных или неполных сведений, предусмотренных </w:t>
      </w:r>
      <w:hyperlink r:id="rId20" w:history="1">
        <w:r>
          <w:rPr>
            <w:color w:val="0000FF"/>
          </w:rPr>
          <w:t>подпунктом "а" пункта 1</w:t>
        </w:r>
      </w:hyperlink>
      <w:r>
        <w:t xml:space="preserve"> указанного Положения;</w:t>
      </w:r>
    </w:p>
    <w:p w:rsidR="00727B94" w:rsidRDefault="00727B94">
      <w:pPr>
        <w:pStyle w:val="ConsPlusNormal"/>
        <w:ind w:firstLine="540"/>
        <w:jc w:val="both"/>
      </w:pPr>
      <w:bookmarkStart w:id="5" w:name="P101"/>
      <w:bookmarkEnd w:id="5"/>
      <w:r>
        <w:t>о несоблюдении гражданским служащим требований к служебному поведению и(или) требований об урегулировании конфликта интересов;</w:t>
      </w:r>
    </w:p>
    <w:p w:rsidR="00727B94" w:rsidRDefault="00727B94">
      <w:pPr>
        <w:pStyle w:val="ConsPlusNormal"/>
        <w:ind w:firstLine="540"/>
        <w:jc w:val="both"/>
      </w:pPr>
      <w:bookmarkStart w:id="6" w:name="P102"/>
      <w:bookmarkEnd w:id="6"/>
      <w:r>
        <w:lastRenderedPageBreak/>
        <w:t>б) поступившее в 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 (далее - уполномоченное подразделение аппарата):</w:t>
      </w:r>
    </w:p>
    <w:p w:rsidR="00727B94" w:rsidRDefault="00727B94">
      <w:pPr>
        <w:pStyle w:val="ConsPlusNormal"/>
        <w:ind w:firstLine="540"/>
        <w:jc w:val="both"/>
      </w:pPr>
      <w:bookmarkStart w:id="7" w:name="P103"/>
      <w:bookmarkEnd w:id="7"/>
      <w:r>
        <w:t>обращение гражданина, замещавшего в Комитете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727B94" w:rsidRDefault="00727B94">
      <w:pPr>
        <w:pStyle w:val="ConsPlusNormal"/>
        <w:ind w:firstLine="540"/>
        <w:jc w:val="both"/>
      </w:pPr>
      <w:bookmarkStart w:id="8" w:name="P104"/>
      <w:bookmarkEnd w:id="8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27B94" w:rsidRDefault="00727B94">
      <w:pPr>
        <w:pStyle w:val="ConsPlusNormal"/>
        <w:ind w:firstLine="540"/>
        <w:jc w:val="both"/>
      </w:pPr>
      <w:bookmarkStart w:id="9" w:name="P105"/>
      <w:bookmarkEnd w:id="9"/>
      <w:r>
        <w:t>в) представление председателя комитета по социальной защите населения Ленинградской области или любого члена Комиссии, касающееся обеспечения соблюдения гражданским служащим требований к служебному поведению и(или) требований об урегулировании конфликта интересов либо осуществления в Комитете мер по предупреждению коррупции;</w:t>
      </w:r>
    </w:p>
    <w:p w:rsidR="00727B94" w:rsidRDefault="00727B94">
      <w:pPr>
        <w:pStyle w:val="ConsPlusNormal"/>
        <w:ind w:firstLine="540"/>
        <w:jc w:val="both"/>
      </w:pPr>
      <w:bookmarkStart w:id="10" w:name="P106"/>
      <w:bookmarkEnd w:id="10"/>
      <w:r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03.12.2012 N 230-ФЗ);</w:t>
      </w:r>
    </w:p>
    <w:p w:rsidR="00727B94" w:rsidRDefault="00727B94">
      <w:pPr>
        <w:pStyle w:val="ConsPlusNormal"/>
        <w:ind w:firstLine="540"/>
        <w:jc w:val="both"/>
      </w:pPr>
      <w:bookmarkStart w:id="11" w:name="P107"/>
      <w:bookmarkEnd w:id="11"/>
      <w:r>
        <w:t xml:space="preserve">д) поступившее в соответствии с </w:t>
      </w:r>
      <w:hyperlink r:id="rId2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представителю нанимателя уведомление коммерческой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27B94" w:rsidRDefault="00727B94">
      <w:pPr>
        <w:pStyle w:val="ConsPlusNormal"/>
        <w:ind w:firstLine="540"/>
        <w:jc w:val="both"/>
      </w:pPr>
      <w: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27B94" w:rsidRDefault="00727B94">
      <w:pPr>
        <w:pStyle w:val="ConsPlusNormal"/>
        <w:ind w:firstLine="540"/>
        <w:jc w:val="both"/>
      </w:pPr>
      <w:r>
        <w:t xml:space="preserve">2.3. Обращение, указанное в </w:t>
      </w:r>
      <w:hyperlink w:anchor="P103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подается гражданином, замещавшим должность гражданской службы, или гражданином, планирующим свое увольнение с гражданской службы, в уполномоченное подразделение аппарата и рассматривается указанным подразделением в порядке, предусмотренном </w:t>
      </w:r>
      <w:hyperlink r:id="rId23" w:history="1">
        <w:r>
          <w:rPr>
            <w:color w:val="0000FF"/>
          </w:rPr>
          <w:t>пунктом 2.3</w:t>
        </w:r>
      </w:hyperlink>
      <w:r>
        <w:t xml:space="preserve"> Положения о комиссии, утвержденного постановлением Правительства Ленинградской области от 09.12.2010 N 334.</w:t>
      </w:r>
    </w:p>
    <w:p w:rsidR="00727B94" w:rsidRDefault="00727B94">
      <w:pPr>
        <w:pStyle w:val="ConsPlusNormal"/>
        <w:ind w:firstLine="540"/>
        <w:jc w:val="both"/>
      </w:pPr>
      <w:r>
        <w:t xml:space="preserve">2.4. Уведомление, указанное в </w:t>
      </w:r>
      <w:hyperlink w:anchor="P107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уполномоченным подразделением аппарата в порядке, предусмотренном </w:t>
      </w:r>
      <w:hyperlink r:id="rId24" w:history="1">
        <w:r>
          <w:rPr>
            <w:color w:val="0000FF"/>
          </w:rPr>
          <w:t>пунктом 2.5</w:t>
        </w:r>
      </w:hyperlink>
      <w:r>
        <w:t xml:space="preserve"> Положения о комиссии, утвержденного постановлением Правительства Ленинградской области от 09.12.2010 N 334.</w:t>
      </w:r>
    </w:p>
    <w:p w:rsidR="00727B94" w:rsidRDefault="00727B94">
      <w:pPr>
        <w:pStyle w:val="ConsPlusNormal"/>
        <w:ind w:firstLine="540"/>
        <w:jc w:val="both"/>
      </w:pPr>
      <w:bookmarkStart w:id="12" w:name="P111"/>
      <w:bookmarkEnd w:id="12"/>
      <w:r>
        <w:t xml:space="preserve">2.5. Заседание Комиссии по рассмотрению заявления, указанного в </w:t>
      </w:r>
      <w:hyperlink w:anchor="P104" w:history="1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27B94" w:rsidRDefault="00727B94">
      <w:pPr>
        <w:pStyle w:val="ConsPlusNormal"/>
        <w:ind w:firstLine="540"/>
        <w:jc w:val="both"/>
      </w:pPr>
      <w:bookmarkStart w:id="13" w:name="P112"/>
      <w:bookmarkEnd w:id="13"/>
      <w:r>
        <w:t xml:space="preserve">2.6. Уведомление, указанное в </w:t>
      </w:r>
      <w:hyperlink w:anchor="P107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3. Принятие решения о проведении заседания Комиссии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3.1. При поступлении в Комиссию информации, содержащей основания для проведения заседания Комиссии, председатель Комиссии:</w:t>
      </w:r>
    </w:p>
    <w:p w:rsidR="00727B94" w:rsidRDefault="00727B94">
      <w:pPr>
        <w:pStyle w:val="ConsPlusNormal"/>
        <w:ind w:firstLine="540"/>
        <w:jc w:val="both"/>
      </w:pPr>
      <w:r>
        <w:t>а) в 3-дневный срок:</w:t>
      </w:r>
    </w:p>
    <w:p w:rsidR="00727B94" w:rsidRDefault="00727B94">
      <w:pPr>
        <w:pStyle w:val="ConsPlusNormal"/>
        <w:ind w:firstLine="540"/>
        <w:jc w:val="both"/>
      </w:pPr>
      <w:r>
        <w:t xml:space="preserve">назначает дату заседания Комиссии (при этом дата заседания Комиссии не может быть назначена позднее семи рабочих дней со дня поступления указанной информации, за исключением случаев, предусмотренных </w:t>
      </w:r>
      <w:hyperlink w:anchor="P111" w:history="1">
        <w:r>
          <w:rPr>
            <w:color w:val="0000FF"/>
          </w:rPr>
          <w:t>пунктами 2.5</w:t>
        </w:r>
      </w:hyperlink>
      <w:r>
        <w:t xml:space="preserve"> и </w:t>
      </w:r>
      <w:hyperlink w:anchor="P112" w:history="1">
        <w:r>
          <w:rPr>
            <w:color w:val="0000FF"/>
          </w:rPr>
          <w:t>2.6</w:t>
        </w:r>
      </w:hyperlink>
      <w:r>
        <w:t xml:space="preserve"> настоящего Положения);</w:t>
      </w:r>
    </w:p>
    <w:p w:rsidR="00727B94" w:rsidRDefault="00727B94">
      <w:pPr>
        <w:pStyle w:val="ConsPlusNormal"/>
        <w:ind w:firstLine="540"/>
        <w:jc w:val="both"/>
      </w:pPr>
      <w:r>
        <w:t>информирует аппарат Губернатора и Правительства Ленинградской области о дате проведения заседания Комиссии и необходимости формирования персонального состава Комиссии;</w:t>
      </w:r>
    </w:p>
    <w:p w:rsidR="00727B94" w:rsidRDefault="00727B94">
      <w:pPr>
        <w:pStyle w:val="ConsPlusNormal"/>
        <w:ind w:firstLine="540"/>
        <w:jc w:val="both"/>
      </w:pPr>
      <w: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727B94" w:rsidRDefault="00727B94">
      <w:pPr>
        <w:pStyle w:val="ConsPlusNormal"/>
        <w:ind w:firstLine="540"/>
        <w:jc w:val="both"/>
      </w:pPr>
      <w:r>
        <w:t>по решению председателя комитета по социальной защите населения Ленинградской области направляет запросы в общественный совет, образованный при комитете по социальной защите населения Ленинградской области,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аппарат Губернатора и Правительства Ленинградской области;</w:t>
      </w:r>
    </w:p>
    <w:p w:rsidR="00727B94" w:rsidRDefault="00727B94">
      <w:pPr>
        <w:pStyle w:val="ConsPlusNormal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 декабря 2009 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4. Формирование персонального состава Комиссии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 xml:space="preserve">4.1. Персональный состав комиссии формируется аппаратом Губернатора и Правительства Ленинградской области в соответствии с правилами </w:t>
      </w:r>
      <w:hyperlink r:id="rId26" w:history="1">
        <w:r>
          <w:rPr>
            <w:color w:val="0000FF"/>
          </w:rPr>
          <w:t>раздела 4</w:t>
        </w:r>
      </w:hyperlink>
      <w: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9 декабря 2010 года N 334 (с изменениями).</w:t>
      </w:r>
    </w:p>
    <w:p w:rsidR="00727B94" w:rsidRDefault="00727B94">
      <w:pPr>
        <w:pStyle w:val="ConsPlusNormal"/>
        <w:ind w:firstLine="540"/>
        <w:jc w:val="both"/>
      </w:pPr>
      <w:r>
        <w:t>4.2. Персональный состав комиссии утверждается распоряжением аппарата Губернатора и Правительства Ленинградской области.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5. Подготовка заседания Комиссии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5.1. При подготовке к заседанию Комиссии председатель комиссии:</w:t>
      </w:r>
    </w:p>
    <w:p w:rsidR="00727B94" w:rsidRDefault="00727B94">
      <w:pPr>
        <w:pStyle w:val="ConsPlusNormal"/>
        <w:ind w:firstLine="540"/>
        <w:jc w:val="both"/>
      </w:pPr>
      <w: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727B94" w:rsidRDefault="00727B94">
      <w:pPr>
        <w:pStyle w:val="ConsPlusNormal"/>
        <w:ind w:firstLine="540"/>
        <w:jc w:val="both"/>
      </w:pPr>
      <w:r>
        <w:t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727B94" w:rsidRDefault="00727B94">
      <w:pPr>
        <w:pStyle w:val="ConsPlusNormal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r:id="rId27" w:history="1">
        <w:r>
          <w:rPr>
            <w:color w:val="0000FF"/>
          </w:rPr>
          <w:t>подпункте "б" пункта 4.8</w:t>
        </w:r>
      </w:hyperlink>
      <w:r>
        <w:t xml:space="preserve"> Положения о комиссии, утвержденного постановлением Правительства Ленинградской области от 09.12.2010 N 334, принимает решение об их удовлетворении (об отказе </w:t>
      </w:r>
      <w:r>
        <w:lastRenderedPageBreak/>
        <w:t>в удовлетворении) и о рассмотрении (об отказе в рассмотрении) в ходе заседания Комиссии дополнительных материалов.</w:t>
      </w:r>
    </w:p>
    <w:p w:rsidR="00727B94" w:rsidRDefault="00727B94">
      <w:pPr>
        <w:pStyle w:val="ConsPlusNormal"/>
        <w:ind w:firstLine="540"/>
        <w:jc w:val="both"/>
      </w:pPr>
      <w:r>
        <w:t xml:space="preserve">5.2. Секретарь Комиссии решает организационные вопросы, связанные с подготовкой заседания Комиссии в соответствии с </w:t>
      </w:r>
      <w:hyperlink r:id="rId28" w:history="1">
        <w:r>
          <w:rPr>
            <w:color w:val="0000FF"/>
          </w:rPr>
          <w:t>пунктом 5.2</w:t>
        </w:r>
      </w:hyperlink>
      <w:r>
        <w:t xml:space="preserve"> Положения о комиссии, утвержденного постановлением Правительства Ленинградской области от 09.12.2010 N 334.</w:t>
      </w:r>
    </w:p>
    <w:p w:rsidR="00727B94" w:rsidRDefault="00727B94">
      <w:pPr>
        <w:pStyle w:val="ConsPlusNormal"/>
        <w:ind w:firstLine="540"/>
        <w:jc w:val="both"/>
      </w:pPr>
      <w:r>
        <w:t>5.3.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727B94" w:rsidRDefault="00727B94">
      <w:pPr>
        <w:pStyle w:val="ConsPlusNormal"/>
        <w:ind w:firstLine="540"/>
        <w:jc w:val="both"/>
      </w:pPr>
      <w:r>
        <w:t>должностной регламент гражданского служащего, в отношении которого проводится проверка;</w:t>
      </w:r>
    </w:p>
    <w:p w:rsidR="00727B94" w:rsidRDefault="00727B94">
      <w:pPr>
        <w:pStyle w:val="ConsPlusNormal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727B94" w:rsidRDefault="00727B94">
      <w:pPr>
        <w:pStyle w:val="ConsPlusNormal"/>
        <w:ind w:firstLine="540"/>
        <w:jc w:val="both"/>
      </w:pPr>
      <w:r>
        <w:t>письменные объяснения гражданского служащего;</w:t>
      </w:r>
    </w:p>
    <w:p w:rsidR="00727B94" w:rsidRDefault="00727B94">
      <w:pPr>
        <w:pStyle w:val="ConsPlusNormal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727B94" w:rsidRDefault="00727B94">
      <w:pPr>
        <w:pStyle w:val="ConsPlusNormal"/>
        <w:ind w:firstLine="540"/>
        <w:jc w:val="both"/>
      </w:pPr>
      <w:r>
        <w:t>иные необходимые документы.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6. Порядок проведения заседания Комиссии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6.1.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727B94" w:rsidRDefault="00727B94">
      <w:pPr>
        <w:pStyle w:val="ConsPlusNormal"/>
        <w:ind w:firstLine="540"/>
        <w:jc w:val="both"/>
      </w:pPr>
      <w: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член Комиссии не принимает участия в рассмотрении указанного вопроса.</w:t>
      </w:r>
    </w:p>
    <w:p w:rsidR="00727B94" w:rsidRDefault="00727B94">
      <w:pPr>
        <w:pStyle w:val="ConsPlusNormal"/>
        <w:ind w:firstLine="540"/>
        <w:jc w:val="both"/>
      </w:pPr>
      <w:r>
        <w:t>6.3.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интересов, или гражданина, замещавшего должность гражданской службы. При наличии письменной просьбы гражданского служащего или гражданина, замещавшего должность гражданской службы, о рассмотрении вопроса без его участия заседание Комиссии проводится в его отсутствие. В случае неявки на заседание Комиссии гражданского служащего (его представителя) или гражданина, замещавшего должность гражданской службы (его представителя), при отсутствии письменной просьбы гражданского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гражданина, замещавшего должность гражданской службы.</w:t>
      </w:r>
    </w:p>
    <w:p w:rsidR="00727B94" w:rsidRDefault="00727B94">
      <w:pPr>
        <w:pStyle w:val="ConsPlusNormal"/>
        <w:ind w:firstLine="540"/>
        <w:jc w:val="both"/>
      </w:pPr>
      <w:r>
        <w:t>6.4.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727B94" w:rsidRDefault="00727B94">
      <w:pPr>
        <w:pStyle w:val="ConsPlusNormal"/>
        <w:ind w:firstLine="540"/>
        <w:jc w:val="both"/>
      </w:pPr>
      <w:r>
        <w:t>6.5. Протокол заседания Комиссии ведет секретарь Комиссии.</w:t>
      </w:r>
    </w:p>
    <w:p w:rsidR="00727B94" w:rsidRDefault="00727B94">
      <w:pPr>
        <w:pStyle w:val="ConsPlusNormal"/>
        <w:ind w:firstLine="540"/>
        <w:jc w:val="both"/>
      </w:pPr>
      <w:r>
        <w:t>6.6. На заседании Комиссия:</w:t>
      </w:r>
    </w:p>
    <w:p w:rsidR="00727B94" w:rsidRDefault="00727B94">
      <w:pPr>
        <w:pStyle w:val="ConsPlusNormal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727B94" w:rsidRDefault="00727B94">
      <w:pPr>
        <w:pStyle w:val="ConsPlusNormal"/>
        <w:ind w:firstLine="540"/>
        <w:jc w:val="both"/>
      </w:pPr>
      <w: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727B94" w:rsidRDefault="00727B94">
      <w:pPr>
        <w:pStyle w:val="ConsPlusNormal"/>
        <w:ind w:firstLine="540"/>
        <w:jc w:val="both"/>
      </w:pPr>
      <w:r>
        <w:t>рассматривает материалы по существу вынесенных на данное заседание вопросов, а также дополнительные материалы.</w:t>
      </w:r>
    </w:p>
    <w:p w:rsidR="00727B94" w:rsidRDefault="00727B94">
      <w:pPr>
        <w:pStyle w:val="ConsPlusNormal"/>
        <w:ind w:firstLine="540"/>
        <w:jc w:val="both"/>
      </w:pPr>
      <w:r>
        <w:t>6.7.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7. Решения Комиссии, порядок их принятия и оформления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bookmarkStart w:id="14" w:name="P158"/>
      <w:bookmarkEnd w:id="14"/>
      <w:r>
        <w:t xml:space="preserve">7.1. По итогам рассмотрения вопроса, указанного в </w:t>
      </w:r>
      <w:hyperlink w:anchor="P100" w:history="1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727B94" w:rsidRDefault="00727B94">
      <w:pPr>
        <w:pStyle w:val="ConsPlusNormal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2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утвержденного постановлением Губернатора Ленинградской области от 11.12.2009 N 120-пг, являются достоверными и полными;</w:t>
      </w:r>
    </w:p>
    <w:p w:rsidR="00727B94" w:rsidRDefault="00727B94">
      <w:pPr>
        <w:pStyle w:val="ConsPlusNormal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3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утвержденного постановлением Губернатора Ленинградской области от 11.12.2009 N 120-пг, являются недостоверными и(или)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727B94" w:rsidRDefault="00727B94">
      <w:pPr>
        <w:pStyle w:val="ConsPlusNormal"/>
        <w:ind w:firstLine="540"/>
        <w:jc w:val="both"/>
      </w:pPr>
      <w:r>
        <w:t xml:space="preserve">7.2. По итогам рассмотрения вопроса, указанного в </w:t>
      </w:r>
      <w:hyperlink w:anchor="P101" w:history="1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727B94" w:rsidRDefault="00727B94">
      <w:pPr>
        <w:pStyle w:val="ConsPlusNormal"/>
        <w:ind w:firstLine="540"/>
        <w:jc w:val="both"/>
      </w:pPr>
      <w:r>
        <w:t>а) установить, что гражданский служащий соблюдал требования к служебному поведению и(или) требования об урегулировании конфликта интересов;</w:t>
      </w:r>
    </w:p>
    <w:p w:rsidR="00727B94" w:rsidRDefault="00727B94">
      <w:pPr>
        <w:pStyle w:val="ConsPlusNormal"/>
        <w:ind w:firstLine="540"/>
        <w:jc w:val="both"/>
      </w:pPr>
      <w:r>
        <w:t>б) установить, что гражданский служащий не соблюдал требования к служебному поведению и(или)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27B94" w:rsidRDefault="00727B94">
      <w:pPr>
        <w:pStyle w:val="ConsPlusNormal"/>
        <w:ind w:firstLine="540"/>
        <w:jc w:val="both"/>
      </w:pPr>
      <w:r>
        <w:t xml:space="preserve">7.3. По итогам рассмотрения вопроса, указанного в </w:t>
      </w:r>
      <w:hyperlink w:anchor="P103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727B94" w:rsidRDefault="00727B94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27B94" w:rsidRDefault="00727B94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27B94" w:rsidRDefault="00727B94">
      <w:pPr>
        <w:pStyle w:val="ConsPlusNormal"/>
        <w:ind w:firstLine="540"/>
        <w:jc w:val="both"/>
      </w:pPr>
      <w:r>
        <w:t xml:space="preserve">7.4. По итогам рассмотрения вопроса, указанного в </w:t>
      </w:r>
      <w:hyperlink w:anchor="P104" w:history="1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727B94" w:rsidRDefault="00727B94">
      <w:pPr>
        <w:pStyle w:val="ConsPlusNormal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27B94" w:rsidRDefault="00727B94">
      <w:pPr>
        <w:pStyle w:val="ConsPlusNormal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27B94" w:rsidRDefault="00727B94">
      <w:pPr>
        <w:pStyle w:val="ConsPlusNormal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727B94" w:rsidRDefault="00727B94">
      <w:pPr>
        <w:pStyle w:val="ConsPlusNormal"/>
        <w:ind w:firstLine="540"/>
        <w:jc w:val="both"/>
      </w:pPr>
      <w:bookmarkStart w:id="15" w:name="P171"/>
      <w:bookmarkEnd w:id="15"/>
      <w:r>
        <w:t xml:space="preserve">7.5. По итогам рассмотрения вопроса, указанного в </w:t>
      </w:r>
      <w:hyperlink w:anchor="P106" w:history="1">
        <w:r>
          <w:rPr>
            <w:color w:val="0000FF"/>
          </w:rPr>
          <w:t>подпункте "г"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727B94" w:rsidRDefault="00727B94">
      <w:pPr>
        <w:pStyle w:val="ConsPlusNormal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3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достоверными и полными;</w:t>
      </w:r>
    </w:p>
    <w:p w:rsidR="00727B94" w:rsidRDefault="00727B94">
      <w:pPr>
        <w:pStyle w:val="ConsPlusNormal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32" w:history="1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1 статьи 3</w:t>
        </w:r>
      </w:hyperlink>
      <w:r>
        <w:t xml:space="preserve"> Федерального закона от 03.12.2012 N 230-ФЗ, являются недостоверными и(или) неполными. В этом случае Комиссия рекомендует представителю нанимателя применить к гражданскому служащему конкретную меру ответственности и(или) направить в срок, установленный </w:t>
      </w:r>
      <w:hyperlink w:anchor="P199" w:history="1">
        <w:r>
          <w:rPr>
            <w:color w:val="0000FF"/>
          </w:rPr>
          <w:t>пунктом 8.2</w:t>
        </w:r>
      </w:hyperlink>
      <w:r>
        <w:t xml:space="preserve"> 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727B94" w:rsidRDefault="00727B94">
      <w:pPr>
        <w:pStyle w:val="ConsPlusNormal"/>
        <w:ind w:firstLine="540"/>
        <w:jc w:val="both"/>
      </w:pPr>
      <w:r>
        <w:t xml:space="preserve">7.6. По итогам рассмотрения вопроса, указанного в </w:t>
      </w:r>
      <w:hyperlink w:anchor="P107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727B94" w:rsidRDefault="00727B94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(служебные) обязанности;</w:t>
      </w:r>
    </w:p>
    <w:p w:rsidR="00727B94" w:rsidRDefault="00727B94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и(или) выполнение в коммерческой или некоммерческой организации работ (оказание услуг) нарушает требования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727B94" w:rsidRDefault="00727B94">
      <w:pPr>
        <w:pStyle w:val="ConsPlusNormal"/>
        <w:ind w:firstLine="540"/>
        <w:jc w:val="both"/>
      </w:pPr>
      <w:r>
        <w:t xml:space="preserve">7.7. По итогам рассмотрения вопросов, предусмотренных </w:t>
      </w:r>
      <w:hyperlink w:anchor="P9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02" w:history="1">
        <w:r>
          <w:rPr>
            <w:color w:val="0000FF"/>
          </w:rPr>
          <w:t>"б"</w:t>
        </w:r>
      </w:hyperlink>
      <w:r>
        <w:t xml:space="preserve"> и </w:t>
      </w:r>
      <w:hyperlink w:anchor="P106" w:history="1">
        <w:r>
          <w:rPr>
            <w:color w:val="0000FF"/>
          </w:rPr>
          <w:t>"г"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158" w:history="1">
        <w:r>
          <w:rPr>
            <w:color w:val="0000FF"/>
          </w:rPr>
          <w:t>пунктами 7.1</w:t>
        </w:r>
      </w:hyperlink>
      <w:r>
        <w:t xml:space="preserve"> - </w:t>
      </w:r>
      <w:hyperlink w:anchor="P171" w:history="1">
        <w:r>
          <w:rPr>
            <w:color w:val="0000FF"/>
          </w:rPr>
          <w:t>7.5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27B94" w:rsidRDefault="00727B94">
      <w:pPr>
        <w:pStyle w:val="ConsPlusNormal"/>
        <w:ind w:firstLine="540"/>
        <w:jc w:val="both"/>
      </w:pPr>
      <w:r>
        <w:t xml:space="preserve">7.8. По итогам рассмотрения вопроса, предусмотренного </w:t>
      </w:r>
      <w:hyperlink w:anchor="P105" w:history="1">
        <w:r>
          <w:rPr>
            <w:color w:val="0000FF"/>
          </w:rPr>
          <w:t>подпунктом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727B94" w:rsidRDefault="00727B94">
      <w:pPr>
        <w:pStyle w:val="ConsPlusNormal"/>
        <w:ind w:firstLine="540"/>
        <w:jc w:val="both"/>
      </w:pPr>
      <w:r>
        <w:t>7.9. Для исполнения решений Комиссии могут быть подготовлены проекты правовых актов и поручений представителя нанимателя.</w:t>
      </w:r>
    </w:p>
    <w:p w:rsidR="00727B94" w:rsidRDefault="00727B94">
      <w:pPr>
        <w:pStyle w:val="ConsPlusNormal"/>
        <w:ind w:firstLine="540"/>
        <w:jc w:val="both"/>
      </w:pPr>
      <w:r>
        <w:t xml:space="preserve">7.10. Решения Комиссии по вопросам, указанным в </w:t>
      </w:r>
      <w:hyperlink w:anchor="P98" w:history="1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27B94" w:rsidRDefault="00727B94">
      <w:pPr>
        <w:pStyle w:val="ConsPlusNormal"/>
        <w:ind w:firstLine="540"/>
        <w:jc w:val="both"/>
      </w:pPr>
      <w:r>
        <w:t xml:space="preserve">7.11. Решения Комиссии оформляются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w:anchor="P103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103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носит обязательный характер.</w:t>
      </w:r>
    </w:p>
    <w:p w:rsidR="00727B94" w:rsidRDefault="00727B94">
      <w:pPr>
        <w:pStyle w:val="ConsPlusNormal"/>
        <w:ind w:firstLine="540"/>
        <w:jc w:val="both"/>
      </w:pPr>
      <w:r>
        <w:t>7.12. В протоколе заседания Комиссии указываются:</w:t>
      </w:r>
    </w:p>
    <w:p w:rsidR="00727B94" w:rsidRDefault="00727B94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727B94" w:rsidRDefault="00727B94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и(или) требований об урегулировании конфликта интересов;</w:t>
      </w:r>
    </w:p>
    <w:p w:rsidR="00727B94" w:rsidRDefault="00727B94">
      <w:pPr>
        <w:pStyle w:val="ConsPlusNormal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727B94" w:rsidRDefault="00727B94">
      <w:pPr>
        <w:pStyle w:val="ConsPlusNormal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727B94" w:rsidRDefault="00727B94">
      <w:pPr>
        <w:pStyle w:val="ConsPlusNormal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727B94" w:rsidRDefault="00727B94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уполномоченное подразделение аппарата, а также дата поступления соответствующей информации в Комиссию;</w:t>
      </w:r>
    </w:p>
    <w:p w:rsidR="00727B94" w:rsidRDefault="00727B94">
      <w:pPr>
        <w:pStyle w:val="ConsPlusNormal"/>
        <w:ind w:firstLine="540"/>
        <w:jc w:val="both"/>
      </w:pPr>
      <w:r>
        <w:t>ж) другие сведения;</w:t>
      </w:r>
    </w:p>
    <w:p w:rsidR="00727B94" w:rsidRDefault="00727B94">
      <w:pPr>
        <w:pStyle w:val="ConsPlusNormal"/>
        <w:ind w:firstLine="540"/>
        <w:jc w:val="both"/>
      </w:pPr>
      <w:r>
        <w:lastRenderedPageBreak/>
        <w:t>з) результаты голосования;</w:t>
      </w:r>
    </w:p>
    <w:p w:rsidR="00727B94" w:rsidRDefault="00727B94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727B94" w:rsidRDefault="00727B94">
      <w:pPr>
        <w:pStyle w:val="ConsPlusNormal"/>
        <w:ind w:firstLine="540"/>
        <w:jc w:val="both"/>
      </w:pPr>
      <w:r>
        <w:t>7.13.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27B94" w:rsidRDefault="00727B94">
      <w:pPr>
        <w:pStyle w:val="ConsPlusNormal"/>
        <w:ind w:firstLine="540"/>
        <w:jc w:val="both"/>
      </w:pPr>
      <w:r>
        <w:t>7.14. Копия протокола заседания Комиссии в 3-дневный срок со дня ее заседания направляется представителю нанимателя, выписки из протокола заседания Комиссии - председателю комитета по социальной защите населения Ленинградской области, гражданскому служащему, а также по решению Комиссии - иным заинтересованным лицам.</w:t>
      </w:r>
    </w:p>
    <w:p w:rsidR="00727B94" w:rsidRDefault="00727B94">
      <w:pPr>
        <w:pStyle w:val="ConsPlusNormal"/>
        <w:ind w:firstLine="540"/>
        <w:jc w:val="both"/>
      </w:pPr>
      <w:r>
        <w:t xml:space="preserve">7.15. 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103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8. Заключительные положения</w:t>
      </w:r>
    </w:p>
    <w:p w:rsidR="00727B94" w:rsidRDefault="00727B94">
      <w:pPr>
        <w:pStyle w:val="ConsPlusNormal"/>
        <w:jc w:val="both"/>
      </w:pPr>
    </w:p>
    <w:p w:rsidR="00727B94" w:rsidRDefault="00727B94">
      <w:pPr>
        <w:pStyle w:val="ConsPlusNormal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727B94" w:rsidRDefault="00727B94">
      <w:pPr>
        <w:pStyle w:val="ConsPlusNormal"/>
        <w:ind w:firstLine="540"/>
        <w:jc w:val="both"/>
      </w:pPr>
      <w:bookmarkStart w:id="16" w:name="P199"/>
      <w:bookmarkEnd w:id="16"/>
      <w:r>
        <w:t>8.2.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27B94" w:rsidRDefault="00727B94">
      <w:pPr>
        <w:pStyle w:val="ConsPlusNormal"/>
        <w:ind w:firstLine="540"/>
        <w:jc w:val="both"/>
      </w:pPr>
      <w:r>
        <w:t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и(или) требований об урегулировании конфликта интересов.</w:t>
      </w:r>
    </w:p>
    <w:p w:rsidR="00727B94" w:rsidRDefault="00727B94">
      <w:pPr>
        <w:pStyle w:val="ConsPlusNormal"/>
      </w:pPr>
    </w:p>
    <w:p w:rsidR="00727B94" w:rsidRDefault="00727B94">
      <w:pPr>
        <w:pStyle w:val="ConsPlusNormal"/>
      </w:pPr>
    </w:p>
    <w:p w:rsidR="00727B94" w:rsidRDefault="00727B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DE" w:rsidRDefault="00A90FDE">
      <w:bookmarkStart w:id="17" w:name="_GoBack"/>
      <w:bookmarkEnd w:id="17"/>
    </w:p>
    <w:sectPr w:rsidR="00A90FDE" w:rsidSect="00A5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94"/>
    <w:rsid w:val="00727B94"/>
    <w:rsid w:val="00A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7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7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7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7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51FCB373A95D5AB753074B2E22827D4B4CE1361621CB05EEECC6E870BEDDBE068D422E0CD19888h6kBN" TargetMode="External"/><Relationship Id="rId18" Type="http://schemas.openxmlformats.org/officeDocument/2006/relationships/hyperlink" Target="consultantplus://offline/ref=9851FCB373A95D5AB753185A3B22827D4B4AEE3B1621CB05EEECC6E870hBkEN" TargetMode="External"/><Relationship Id="rId26" Type="http://schemas.openxmlformats.org/officeDocument/2006/relationships/hyperlink" Target="consultantplus://offline/ref=9851FCB373A95D5AB753074B2E22827D4B4AEA35152ACB05EEECC6E870BEDDBE068D422E0CD19A88h6k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51FCB373A95D5AB753185A3B22827D4B4CE0371128CB05EEECC6E870BEDDBE068D422E0CD1988Ah6k4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851FCB373A95D5AB753074B2E22827D4B4BE837112FCB05EEECC6E870BEDDBE068D422E0CD19888h6k9N" TargetMode="External"/><Relationship Id="rId12" Type="http://schemas.openxmlformats.org/officeDocument/2006/relationships/hyperlink" Target="consultantplus://offline/ref=9851FCB373A95D5AB753074B2E22827D4B4CE1361621CB05EEECC6E870BEDDBE068D422E0CD19888h6kAN" TargetMode="External"/><Relationship Id="rId17" Type="http://schemas.openxmlformats.org/officeDocument/2006/relationships/hyperlink" Target="consultantplus://offline/ref=9851FCB373A95D5AB753074B2E22827D4B4AEA35152ACB05EEECC6E870BEDDBE068D422E0CD1988Bh6kEN" TargetMode="External"/><Relationship Id="rId25" Type="http://schemas.openxmlformats.org/officeDocument/2006/relationships/hyperlink" Target="consultantplus://offline/ref=9851FCB373A95D5AB753074B2E22827D4B4AE93A1428CB05EEECC6E870hBkEN" TargetMode="External"/><Relationship Id="rId33" Type="http://schemas.openxmlformats.org/officeDocument/2006/relationships/hyperlink" Target="consultantplus://offline/ref=9851FCB373A95D5AB753185A3B22827D4B4AEE3B1621CB05EEECC6E870BEDDBE068D422Dh0k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51FCB373A95D5AB753185A3B22827D4847EF371F7E9C07BFB9C8hEkDN" TargetMode="External"/><Relationship Id="rId20" Type="http://schemas.openxmlformats.org/officeDocument/2006/relationships/hyperlink" Target="consultantplus://offline/ref=9851FCB373A95D5AB753074B2E22827D4B4AE93A1428CB05EEECC6E870BEDDBE068D422E0CD1998Bh6k5N" TargetMode="External"/><Relationship Id="rId29" Type="http://schemas.openxmlformats.org/officeDocument/2006/relationships/hyperlink" Target="consultantplus://offline/ref=9851FCB373A95D5AB753074B2E22827D4B4AE93A1428CB05EEECC6E870BEDDBE068D422E0CD1998Bh6k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1FCB373A95D5AB753074B2E22827D4B4CE1361621CB05EEECC6E870BEDDBE068D422E0CD19888h6k9N" TargetMode="External"/><Relationship Id="rId11" Type="http://schemas.openxmlformats.org/officeDocument/2006/relationships/hyperlink" Target="consultantplus://offline/ref=9851FCB373A95D5AB753074B2E22827D4B4AEA35152ACB05EEECC6E870BEDDBE068D422E0CD1998Fh6k4N" TargetMode="External"/><Relationship Id="rId24" Type="http://schemas.openxmlformats.org/officeDocument/2006/relationships/hyperlink" Target="consultantplus://offline/ref=9851FCB373A95D5AB753074B2E22827D4B4AEA35152ACB05EEECC6E870BEDDBE068D422E0CD19A8Ah6kFN" TargetMode="External"/><Relationship Id="rId32" Type="http://schemas.openxmlformats.org/officeDocument/2006/relationships/hyperlink" Target="consultantplus://offline/ref=9851FCB373A95D5AB753185A3B22827D4B4CE0371128CB05EEECC6E870BEDDBE068D422E0CD1988Ah6k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51FCB373A95D5AB753074B2E22827D4B4AE9351321CB05EEECC6E870BEDDBE068D422E0CD19888h6k9N" TargetMode="External"/><Relationship Id="rId23" Type="http://schemas.openxmlformats.org/officeDocument/2006/relationships/hyperlink" Target="consultantplus://offline/ref=9851FCB373A95D5AB753074B2E22827D4B4AEA35152ACB05EEECC6E870BEDDBE068D422E0CD19A8Ah6kDN" TargetMode="External"/><Relationship Id="rId28" Type="http://schemas.openxmlformats.org/officeDocument/2006/relationships/hyperlink" Target="consultantplus://offline/ref=9851FCB373A95D5AB753074B2E22827D4B4AEA35152ACB05EEECC6E870BEDDBE068D422E0CD1988Fh6kBN" TargetMode="External"/><Relationship Id="rId10" Type="http://schemas.openxmlformats.org/officeDocument/2006/relationships/hyperlink" Target="consultantplus://offline/ref=9851FCB373A95D5AB753074B2E22827D4B4BEB311429CB05EEECC6E870hBkEN" TargetMode="External"/><Relationship Id="rId19" Type="http://schemas.openxmlformats.org/officeDocument/2006/relationships/hyperlink" Target="consultantplus://offline/ref=9851FCB373A95D5AB753074B2E22827D4B4AE93A1428CB05EEECC6E870BEDDBE068D422E0CD1998Ah6kBN" TargetMode="External"/><Relationship Id="rId31" Type="http://schemas.openxmlformats.org/officeDocument/2006/relationships/hyperlink" Target="consultantplus://offline/ref=9851FCB373A95D5AB753185A3B22827D4B4CE0371128CB05EEECC6E870BEDDBE068D422E0CD1988Ah6k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1FCB373A95D5AB753074B2E22827D4B4AE9351321CB05EEECC6E870BEDDBE068D422E0CD19888h6k9N" TargetMode="External"/><Relationship Id="rId14" Type="http://schemas.openxmlformats.org/officeDocument/2006/relationships/hyperlink" Target="consultantplus://offline/ref=9851FCB373A95D5AB753074B2E22827D4B4AE8331721CB05EEECC6E870BEDDBE068D422E0CD19888h6kAN" TargetMode="External"/><Relationship Id="rId22" Type="http://schemas.openxmlformats.org/officeDocument/2006/relationships/hyperlink" Target="consultantplus://offline/ref=9851FCB373A95D5AB753185A3B22827D4B4AEE3B1621CB05EEECC6E870BEDDBE068D422Ch0kFN" TargetMode="External"/><Relationship Id="rId27" Type="http://schemas.openxmlformats.org/officeDocument/2006/relationships/hyperlink" Target="consultantplus://offline/ref=9851FCB373A95D5AB753074B2E22827D4B4AEA35152ACB05EEECC6E870BEDDBE068D422E0CD19A89h6kBN" TargetMode="External"/><Relationship Id="rId30" Type="http://schemas.openxmlformats.org/officeDocument/2006/relationships/hyperlink" Target="consultantplus://offline/ref=9851FCB373A95D5AB753074B2E22827D4B4AE93A1428CB05EEECC6E870BEDDBE068D422E0CD1998Bh6k5N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9851FCB373A95D5AB753074B2E22827D4B4AE8331721CB05EEECC6E870BEDDBE068D422E0CD19888h6k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2015-12-25T13:36:00Z</dcterms:created>
  <dcterms:modified xsi:type="dcterms:W3CDTF">2015-12-25T13:37:00Z</dcterms:modified>
</cp:coreProperties>
</file>